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36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319" w:lineRule="exact"/>
        <w:ind w:left="4032"/>
        <w:jc w:val="left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长安责任保险股份有限公司</w:t>
      </w:r>
    </w:p>
    <w:p w:rsidR="00000000" w:rsidRDefault="00843E64">
      <w:pPr>
        <w:autoSpaceDE w:val="0"/>
        <w:autoSpaceDN w:val="0"/>
        <w:adjustRightInd w:val="0"/>
        <w:spacing w:line="305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319" w:lineRule="exact"/>
        <w:ind w:left="5314"/>
        <w:jc w:val="left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招聘简章</w: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342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【公司简介】</w:t>
      </w:r>
    </w:p>
    <w:p w:rsidR="00000000" w:rsidRDefault="00843E64">
      <w:pPr>
        <w:autoSpaceDE w:val="0"/>
        <w:autoSpaceDN w:val="0"/>
        <w:adjustRightInd w:val="0"/>
        <w:spacing w:line="3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根据国务院“大力发展责任保险”的要求，由住房和城乡建设部牵头，十部委共同支持，历时十年组建了长安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责任保险股份有限公司（以下简称长安责任保险）。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2007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9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月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29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日经中国保险监督管理委员会批准开业，总部设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在北京，注册资本为人民币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14.2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亿元。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长安责任保险作为我国第一家专业责任保险公司，主要以责任保险为特色，经营范围还涵盖财产损失保险、信</w:t>
      </w:r>
    </w:p>
    <w:p w:rsidR="00000000" w:rsidRDefault="00843E64">
      <w:pPr>
        <w:autoSpaceDE w:val="0"/>
        <w:autoSpaceDN w:val="0"/>
        <w:adjustRightInd w:val="0"/>
        <w:spacing w:line="322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用保险、保证保险、短期健康保险和意外伤害保险等。近几年来，公司通过加强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对与经济社会发展和人民生产生活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息息相关的责任保险产品的创新与研发，在食品安全责任险、火灾公众责任险、建筑施工行业安全生产责任险等方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面，形成了自己的拳头产品和市场优势。特别是在食品安全风险管理领域，形成了自己独有的经营优势，先后推出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了“农村食品安全示范店商品责任保险”、“校园方餐饮场所责任保险”、“食品安全责任保险”等多个涉及城乡、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学校、餐饮企业的食品安全责任保险产品，得到了业界的广泛认可，取得了良好的社会反响。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公司秉承“忠诚、专业、创新、进取”的核心价值观，弘扬“专业、专长、专家、专诚、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专攻、专注”的企业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精神，以勇担责任、服务社会为己任，突出优势，追求卓越，着力提供独具特色、品质高端的风险保障和保险服务，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致力于将公司打造成为中国最优秀的专业保险公司。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公司成立以来，牢固树立科学发展观，始终将发展作为第一要务，坚持效益发展、特色发展、创新发展、规范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稳健发展，各项工作取得了积极成效。截至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2014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6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月，公司已有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12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家分公司开业运营，分支机构数量达到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217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家；公司开业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6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年多来，累计为社会提供风险保障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2.6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万亿元，服务客户数量达到了近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300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万。</w:t>
      </w:r>
    </w:p>
    <w:p w:rsidR="00000000" w:rsidRDefault="00843E64">
      <w:pPr>
        <w:autoSpaceDE w:val="0"/>
        <w:autoSpaceDN w:val="0"/>
        <w:adjustRightInd w:val="0"/>
        <w:spacing w:line="237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【公司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荣誉】</w:t>
      </w:r>
    </w:p>
    <w:p w:rsidR="00000000" w:rsidRDefault="00843E64">
      <w:pPr>
        <w:autoSpaceDE w:val="0"/>
        <w:autoSpaceDN w:val="0"/>
        <w:adjustRightInd w:val="0"/>
        <w:spacing w:line="302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1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2013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7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月，在“第八届（</w:t>
      </w:r>
      <w:r>
        <w:rPr>
          <w:rFonts w:ascii="宋体" w:eastAsia="宋体" w:cs="宋体"/>
          <w:color w:val="333333"/>
          <w:kern w:val="0"/>
          <w:sz w:val="18"/>
          <w:szCs w:val="18"/>
        </w:rPr>
        <w:t>2012-2013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）中国最佳客户服务评选”中，长安责任保险荣获“中国最佳特色服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务奖”。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2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2013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9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月，在中央财经大学发布的《中国财产险公司竞争力评价研究（</w:t>
      </w:r>
      <w:r>
        <w:rPr>
          <w:rFonts w:ascii="宋体" w:eastAsia="宋体" w:cs="宋体"/>
          <w:color w:val="333333"/>
          <w:kern w:val="0"/>
          <w:sz w:val="18"/>
          <w:szCs w:val="18"/>
        </w:rPr>
        <w:t>2012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）》中，长安责任保险在参评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的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47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家财产险公司中经营能力排名第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3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位、发展潜力排名第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10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位、综合竞争能力排名第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12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位。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3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2014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1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月，长安责任保险凭借“食品安全责任险”的市场突出表现，在“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2013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年保险年度风云榜”中荣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获“年度最佳服务社会产品奖”。</w:t>
      </w:r>
      <w:r>
        <w:rPr>
          <w:noProof/>
        </w:rPr>
        <w:pict>
          <v:line id="_x0000_s1026" style="position:absolute;left:0;text-align:left;z-index:-251658240;mso-position-horizontal-relative:page;mso-position-vertical-relative:page" from="69.5pt,55.3pt" to="525.95pt,55.3pt" strokeweight="1pt">
            <w10:wrap anchorx="page" anchory="page"/>
          </v:line>
        </w:pict>
      </w:r>
      <w:r>
        <w:rPr>
          <w:noProof/>
        </w:rPr>
        <w:pict>
          <v:rect id="_x0000_s1027" style="position:absolute;left:0;text-align:left;margin-left:160pt;margin-top:32pt;width:248pt;height:47pt;z-index:-251657216;mso-position-horizontal-relative:page;mso-position-vertical-relative:page" o:allowincell="f" filled="f" stroked="f">
            <v:textbox inset="0,0,0,0">
              <w:txbxContent>
                <w:p w:rsidR="00000000" w:rsidRDefault="00FF355E">
                  <w:pPr>
                    <w:widowControl/>
                    <w:spacing w:line="845" w:lineRule="atLeast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45.25pt;height:42pt">
                        <v:imagedata r:id="rId6" o:title=""/>
                      </v:shape>
                    </w:pict>
                  </w:r>
                </w:p>
                <w:p w:rsidR="00000000" w:rsidRDefault="00843E6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8" style="position:absolute;left:0;text-align:left;margin-left:155pt;margin-top:278pt;width:4in;height:291pt;z-index:-251656192;mso-position-horizontal-relative:page;mso-position-vertical-relative:page" o:allowincell="f" filled="f" stroked="f">
            <v:textbox inset="0,0,0,0">
              <w:txbxContent>
                <w:p w:rsidR="00000000" w:rsidRDefault="00FF355E">
                  <w:pPr>
                    <w:widowControl/>
                    <w:spacing w:line="5725" w:lineRule="atLeast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</w:rPr>
                    <w:pict>
                      <v:shape id="_x0000_i1028" type="#_x0000_t75" style="width:285pt;height:285.75pt">
                        <v:imagedata r:id="rId7" o:title=""/>
                      </v:shape>
                    </w:pict>
                  </w:r>
                </w:p>
                <w:p w:rsidR="00000000" w:rsidRDefault="00843E6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64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4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2014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3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月，在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2014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中国互联网金融大会春季峰会中，长安责任保险获“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2013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中国互联网金融百强品牌”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称号。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5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2014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6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月，在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2014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（第三届）中国财经峰会中，凭借在责任保险领域的突出表现，长安责任保险获评“最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佳责任典范”奖项。</w: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18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【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工作地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点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】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1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总公司、北京分公司（北京）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2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上海分公司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3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浙江分公司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4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江苏分公司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5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湖南分公司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6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湖北分公司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7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山东分公司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8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青岛分公司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9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苏州分公司</w:t>
      </w:r>
    </w:p>
    <w:p w:rsidR="00000000" w:rsidRDefault="00843E64">
      <w:pPr>
        <w:autoSpaceDE w:val="0"/>
        <w:autoSpaceDN w:val="0"/>
        <w:adjustRightInd w:val="0"/>
        <w:spacing w:line="3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10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宁波分公司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11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厦门分公司</w:t>
      </w:r>
    </w:p>
    <w:p w:rsidR="00000000" w:rsidRDefault="00843E64">
      <w:pPr>
        <w:autoSpaceDE w:val="0"/>
        <w:autoSpaceDN w:val="0"/>
        <w:adjustRightInd w:val="0"/>
        <w:spacing w:line="319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/>
          <w:color w:val="333333"/>
          <w:kern w:val="0"/>
          <w:sz w:val="18"/>
          <w:szCs w:val="18"/>
        </w:rPr>
        <w:t>12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、</w:t>
      </w:r>
      <w:r>
        <w:rPr>
          <w:rFonts w:ascii="宋体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濰坊中心支公司</w: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318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300" w:lineRule="exact"/>
        <w:ind w:left="1418"/>
        <w:jc w:val="left"/>
        <w:rPr>
          <w:rFonts w:ascii="宋体" w:eastAsia="宋体" w:cs="宋体"/>
          <w:color w:val="FF0000"/>
          <w:kern w:val="0"/>
          <w:sz w:val="30"/>
          <w:szCs w:val="30"/>
        </w:rPr>
      </w:pPr>
      <w:r>
        <w:rPr>
          <w:rFonts w:ascii="宋体" w:eastAsia="宋体" w:cs="宋体" w:hint="eastAsia"/>
          <w:color w:val="FF0000"/>
          <w:kern w:val="0"/>
          <w:sz w:val="30"/>
          <w:szCs w:val="30"/>
        </w:rPr>
        <w:t>欢迎参加宣讲会</w:t>
      </w:r>
    </w:p>
    <w:p w:rsidR="00000000" w:rsidRDefault="00843E64">
      <w:pPr>
        <w:autoSpaceDE w:val="0"/>
        <w:autoSpaceDN w:val="0"/>
        <w:adjustRightInd w:val="0"/>
        <w:spacing w:line="499" w:lineRule="exact"/>
        <w:ind w:left="1418"/>
        <w:jc w:val="left"/>
        <w:rPr>
          <w:rFonts w:ascii="宋体" w:eastAsia="宋体" w:cs="宋体"/>
          <w:color w:val="FF0000"/>
          <w:kern w:val="0"/>
          <w:sz w:val="30"/>
          <w:szCs w:val="30"/>
        </w:rPr>
      </w:pPr>
      <w:r>
        <w:rPr>
          <w:rFonts w:ascii="宋体" w:eastAsia="宋体" w:cs="宋体" w:hint="eastAsia"/>
          <w:color w:val="FF0000"/>
          <w:kern w:val="0"/>
          <w:sz w:val="30"/>
          <w:szCs w:val="30"/>
        </w:rPr>
        <w:t>时间</w:t>
      </w:r>
      <w:r>
        <w:rPr>
          <w:rFonts w:ascii="宋体" w:eastAsia="宋体" w:cs="宋体"/>
          <w:color w:val="FF0000"/>
          <w:kern w:val="0"/>
          <w:sz w:val="30"/>
          <w:szCs w:val="30"/>
        </w:rPr>
        <w:t xml:space="preserve">:2014 </w:t>
      </w:r>
      <w:r>
        <w:rPr>
          <w:rFonts w:ascii="宋体" w:eastAsia="宋体" w:cs="宋体" w:hint="eastAsia"/>
          <w:color w:val="FF0000"/>
          <w:kern w:val="0"/>
          <w:sz w:val="30"/>
          <w:szCs w:val="30"/>
        </w:rPr>
        <w:t>年</w:t>
      </w:r>
      <w:r>
        <w:rPr>
          <w:rFonts w:ascii="宋体" w:eastAsia="宋体" w:cs="宋体"/>
          <w:color w:val="FF0000"/>
          <w:kern w:val="0"/>
          <w:sz w:val="30"/>
          <w:szCs w:val="30"/>
        </w:rPr>
        <w:t xml:space="preserve"> 10 </w:t>
      </w:r>
      <w:r>
        <w:rPr>
          <w:rFonts w:ascii="宋体" w:eastAsia="宋体" w:cs="宋体" w:hint="eastAsia"/>
          <w:color w:val="FF0000"/>
          <w:kern w:val="0"/>
          <w:sz w:val="30"/>
          <w:szCs w:val="30"/>
        </w:rPr>
        <w:t>月</w:t>
      </w:r>
      <w:r>
        <w:rPr>
          <w:rFonts w:ascii="宋体" w:eastAsia="宋体" w:cs="宋体"/>
          <w:color w:val="FF0000"/>
          <w:kern w:val="0"/>
          <w:sz w:val="30"/>
          <w:szCs w:val="30"/>
        </w:rPr>
        <w:t xml:space="preserve"> 31 </w:t>
      </w:r>
      <w:r>
        <w:rPr>
          <w:rFonts w:ascii="宋体" w:eastAsia="宋体" w:cs="宋体" w:hint="eastAsia"/>
          <w:color w:val="FF0000"/>
          <w:kern w:val="0"/>
          <w:sz w:val="30"/>
          <w:szCs w:val="30"/>
        </w:rPr>
        <w:t>日</w:t>
      </w:r>
      <w:r>
        <w:rPr>
          <w:rFonts w:ascii="宋体" w:eastAsia="宋体" w:cs="宋体"/>
          <w:color w:val="FF0000"/>
          <w:kern w:val="0"/>
          <w:sz w:val="30"/>
          <w:szCs w:val="30"/>
        </w:rPr>
        <w:t xml:space="preserve"> 19:00</w:t>
      </w:r>
    </w:p>
    <w:p w:rsidR="00000000" w:rsidRDefault="00843E64">
      <w:pPr>
        <w:autoSpaceDE w:val="0"/>
        <w:autoSpaceDN w:val="0"/>
        <w:adjustRightInd w:val="0"/>
        <w:spacing w:line="499" w:lineRule="exact"/>
        <w:ind w:left="1418"/>
        <w:jc w:val="left"/>
        <w:rPr>
          <w:rFonts w:ascii="宋体" w:eastAsia="宋体" w:cs="宋体"/>
          <w:color w:val="FF0000"/>
          <w:kern w:val="0"/>
          <w:sz w:val="30"/>
          <w:szCs w:val="30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宋体" w:eastAsia="宋体" w:cs="宋体" w:hint="eastAsia"/>
          <w:color w:val="FF0000"/>
          <w:kern w:val="0"/>
          <w:sz w:val="30"/>
          <w:szCs w:val="30"/>
        </w:rPr>
        <w:t>地点：中心教学楼</w:t>
      </w:r>
      <w:r>
        <w:rPr>
          <w:rFonts w:ascii="宋体" w:eastAsia="宋体" w:cs="宋体"/>
          <w:color w:val="FF0000"/>
          <w:kern w:val="0"/>
          <w:sz w:val="30"/>
          <w:szCs w:val="30"/>
        </w:rPr>
        <w:t xml:space="preserve"> 307</w: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69.5pt,55.3pt" to="525.95pt,55.3pt" strokeweight="1pt">
            <w10:wrap anchorx="page" anchory="page"/>
          </v:line>
        </w:pict>
      </w:r>
      <w:r>
        <w:rPr>
          <w:noProof/>
        </w:rPr>
        <w:pict>
          <v:rect id="_x0000_s1030" style="position:absolute;left:0;text-align:left;margin-left:160pt;margin-top:32pt;width:248pt;height:47pt;z-index:-251654144;mso-position-horizontal-relative:page;mso-position-vertical-relative:page" o:allowincell="f" filled="f" stroked="f">
            <v:textbox inset="0,0,0,0">
              <w:txbxContent>
                <w:p w:rsidR="00000000" w:rsidRDefault="00FF355E">
                  <w:pPr>
                    <w:widowControl/>
                    <w:spacing w:line="845" w:lineRule="atLeast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</w:rPr>
                    <w:pict>
                      <v:shape id="_x0000_i1030" type="#_x0000_t75" style="width:245.25pt;height:42pt">
                        <v:imagedata r:id="rId6" o:title=""/>
                      </v:shape>
                    </w:pict>
                  </w:r>
                </w:p>
                <w:p w:rsidR="00000000" w:rsidRDefault="00843E6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1" style="position:absolute;left:0;text-align:left;margin-left:155pt;margin-top:278pt;width:4in;height:291pt;z-index:-251653120;mso-position-horizontal-relative:page;mso-position-vertical-relative:page" o:allowincell="f" filled="f" stroked="f">
            <v:textbox inset="0,0,0,0">
              <w:txbxContent>
                <w:p w:rsidR="00000000" w:rsidRDefault="00FF355E">
                  <w:pPr>
                    <w:widowControl/>
                    <w:spacing w:line="5725" w:lineRule="atLeast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</w:rPr>
                    <w:pict>
                      <v:shape id="_x0000_i1032" type="#_x0000_t75" style="width:285pt;height:285.75pt">
                        <v:imagedata r:id="rId7" o:title=""/>
                      </v:shape>
                    </w:pict>
                  </w:r>
                </w:p>
                <w:p w:rsidR="00000000" w:rsidRDefault="00843E6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364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【招聘职位】</w: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69.5pt,55.3pt" to="525.95pt,55.3pt" strokeweight="1pt">
            <w10:wrap anchorx="page" anchory="page"/>
          </v:line>
        </w:pict>
      </w:r>
      <w:r>
        <w:rPr>
          <w:noProof/>
        </w:rPr>
        <w:pict>
          <v:rect id="_x0000_s1033" style="position:absolute;left:0;text-align:left;margin-left:160pt;margin-top:32pt;width:248pt;height:47pt;z-index:-251651072;mso-position-horizontal-relative:page;mso-position-vertical-relative:page" o:allowincell="f" filled="f" stroked="f">
            <v:textbox inset="0,0,0,0">
              <w:txbxContent>
                <w:p w:rsidR="00000000" w:rsidRDefault="00FF355E">
                  <w:pPr>
                    <w:widowControl/>
                    <w:spacing w:line="845" w:lineRule="atLeast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</w:rPr>
                    <w:pict>
                      <v:shape id="_x0000_i1034" type="#_x0000_t75" style="width:245.25pt;height:42pt">
                        <v:imagedata r:id="rId6" o:title=""/>
                      </v:shape>
                    </w:pict>
                  </w:r>
                </w:p>
                <w:p w:rsidR="00000000" w:rsidRDefault="00843E6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宋体" w:eastAsia="宋体" w:cs="宋体"/>
          <w:noProof/>
          <w:color w:val="000000"/>
          <w:kern w:val="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3.85pt;margin-top:121.1pt;width:511.55pt;height:565.15pt;z-index:-2516500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70"/>
                    <w:gridCol w:w="1039"/>
                    <w:gridCol w:w="685"/>
                    <w:gridCol w:w="1272"/>
                    <w:gridCol w:w="6205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36"/>
                    </w:trPr>
                    <w:tc>
                      <w:tcPr>
                        <w:tcW w:w="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99" w:lineRule="exact"/>
                          <w:ind w:left="163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职业方向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99" w:lineRule="exact"/>
                          <w:ind w:left="196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招聘岗位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243" w:lineRule="exact"/>
                          <w:ind w:left="180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招聘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80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人数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99" w:lineRule="exact"/>
                          <w:ind w:left="312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专业需求</w:t>
                        </w:r>
                      </w:p>
                    </w:tc>
                    <w:tc>
                      <w:tcPr>
                        <w:tcW w:w="6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99" w:lineRule="exact"/>
                          <w:ind w:left="2779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任职要求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46"/>
                    </w:trPr>
                    <w:tc>
                      <w:tcPr>
                        <w:tcW w:w="9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1306" w:lineRule="exact"/>
                          <w:ind w:left="163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车险承保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63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理赔管理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03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类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553" w:lineRule="exact"/>
                          <w:ind w:left="11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核价核损岗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553" w:lineRule="exact"/>
                          <w:ind w:left="300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553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汽车相关专业</w:t>
                        </w:r>
                      </w:p>
                    </w:tc>
                    <w:tc>
                      <w:tcPr>
                        <w:tcW w:w="6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24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、本科及以上学历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;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、具有汽车相关的专业背景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;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、良好的逻辑判断和推理能力；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186"/>
                    </w:trPr>
                    <w:tc>
                      <w:tcPr>
                        <w:tcW w:w="9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1306" w:lineRule="exact"/>
                          <w:ind w:left="163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车险承保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63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理赔管理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03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类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673" w:lineRule="exact"/>
                          <w:ind w:left="11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医疗核损岗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673" w:lineRule="exact"/>
                          <w:ind w:left="300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517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临床医学相关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的专业</w:t>
                        </w:r>
                      </w:p>
                    </w:tc>
                    <w:tc>
                      <w:tcPr>
                        <w:tcW w:w="6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24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、本科及以上学历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;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、具有临床医学相关的专业背景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;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、有较强的沟通能力和保密意识，细心严谨，具备高度的责任心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46"/>
                    </w:trPr>
                    <w:tc>
                      <w:tcPr>
                        <w:tcW w:w="9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1306" w:lineRule="exact"/>
                          <w:ind w:left="163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车险承保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63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理赔管理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03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类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553" w:lineRule="exact"/>
                          <w:ind w:left="11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销售推动岗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553" w:lineRule="exact"/>
                          <w:ind w:left="300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553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保险专业</w:t>
                        </w:r>
                      </w:p>
                    </w:tc>
                    <w:tc>
                      <w:tcPr>
                        <w:tcW w:w="6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24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、本科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及以上学历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;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、保险专业背景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;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、熟练使用办公系统，掌握统计和量化分析方法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;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82"/>
                    </w:trPr>
                    <w:tc>
                      <w:tcPr>
                        <w:tcW w:w="9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690" w:lineRule="exact"/>
                          <w:ind w:left="141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IT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技术类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1021" w:lineRule="exact"/>
                          <w:ind w:left="11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应用运维岗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1021" w:lineRule="exact"/>
                          <w:ind w:left="300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709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计算机、软件工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程、信息系统等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IT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相关专业；</w:t>
                        </w:r>
                      </w:p>
                    </w:tc>
                    <w:tc>
                      <w:tcPr>
                        <w:tcW w:w="6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24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、本科及以上学历，熟悉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J2ee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、面向对象理论，熟练使用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JAVA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语言编程；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了解软件工程、需求工程，熟悉计算机主流技术；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、掌握数据库基本理论，熟练编写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SQL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脚本；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、有良好的团队合作精神和沟通能力，责任心强；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、拥有计算机相关认证资格证书者优先；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、有过金融、保险、财务相关选修课程并成绩优良者优先。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94"/>
                    </w:trPr>
                    <w:tc>
                      <w:tcPr>
                        <w:tcW w:w="9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690" w:lineRule="exact"/>
                          <w:ind w:left="141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IT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技术类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1021" w:lineRule="exact"/>
                          <w:ind w:left="11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系统开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发岗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19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核心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1177" w:lineRule="exact"/>
                          <w:ind w:left="300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865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计算机、软件工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程、信息系统等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IT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相关专业；</w:t>
                        </w:r>
                      </w:p>
                    </w:tc>
                    <w:tc>
                      <w:tcPr>
                        <w:tcW w:w="6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24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、本科及以上学历熟悉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J2ee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、面向对象理理论知识，了解软件工程、需求工程，熟悉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计算机主流技术；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、熟练掌握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JAVA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语言编程，理解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MVC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架构原理，并具有一定的编程经验；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、掌握数据库基本理论，熟练编写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SQL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脚本；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、良好的团队合作精神和沟通能力，责任心强，有较强计划及问题解决能力；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、拥有计算机相关认证资格证书者优先；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、有过金融、保险、财务相关选修课程并成绩优良者优先。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96"/>
                    </w:trPr>
                    <w:tc>
                      <w:tcPr>
                        <w:tcW w:w="9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690" w:lineRule="exact"/>
                          <w:ind w:left="141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IT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技术类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1023" w:lineRule="exact"/>
                          <w:ind w:left="11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系统开发岗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319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财务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1179" w:lineRule="exact"/>
                          <w:ind w:left="300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867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计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算机、软件工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程、信息系统等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IT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相关专业；</w:t>
                        </w:r>
                      </w:p>
                    </w:tc>
                    <w:tc>
                      <w:tcPr>
                        <w:tcW w:w="6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243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、本科及以上学历，熟悉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J2ee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、面向对象理理论知识，了解软件工程、需求工程，熟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悉计算机主流技术；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、熟练使用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JAVA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语言编程，并具有一定的编程经验；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>、掌握</w:t>
                        </w:r>
                        <w:r>
                          <w:rPr>
                            <w:rFonts w:ascii="宋体" w:eastAsia="宋体" w:cs="宋体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 xml:space="preserve"> Oracle PL/SQL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>语法，熟练编写</w:t>
                        </w:r>
                        <w:r>
                          <w:rPr>
                            <w:rFonts w:ascii="宋体" w:eastAsia="宋体" w:cs="宋体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 xml:space="preserve"> SQL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>语句和存储过程。理解关系型数据库理论；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、良好的团队合作精神和沟通能力，责任心强，有较强计划及问题解决能力；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、有过金融、保险、财务相关选修课程并成绩优良者优先；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、具有用友系统开发经验优先；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58"/>
                    </w:trPr>
                    <w:tc>
                      <w:tcPr>
                        <w:tcW w:w="9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690" w:lineRule="exact"/>
                          <w:ind w:left="141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IT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技术类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709" w:lineRule="exact"/>
                          <w:ind w:left="11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数据管理岗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709" w:lineRule="exact"/>
                          <w:ind w:left="300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计算机、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软件工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程、信息系统等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7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IT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相关专业；</w:t>
                        </w:r>
                      </w:p>
                    </w:tc>
                    <w:tc>
                      <w:tcPr>
                        <w:tcW w:w="6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24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、本科及以上学历，熟练使用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JAVA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语言编程，并具有一定的编程经验；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>、掌握</w:t>
                        </w:r>
                        <w:r>
                          <w:rPr>
                            <w:rFonts w:ascii="宋体" w:eastAsia="宋体" w:cs="宋体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 xml:space="preserve"> Oracle PL/SQL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>语法，熟练编写</w:t>
                        </w:r>
                        <w:r>
                          <w:rPr>
                            <w:rFonts w:ascii="宋体" w:eastAsia="宋体" w:cs="宋体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 xml:space="preserve"> SQL 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w w:val="96"/>
                            <w:kern w:val="0"/>
                            <w:sz w:val="16"/>
                            <w:szCs w:val="16"/>
                          </w:rPr>
                          <w:t>语句和存储过程。理解关系型数据库理论；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、有过金融、保险、财务相关选修课程并成绩优良者优先；</w:t>
                        </w:r>
                      </w:p>
                      <w:p w:rsidR="00000000" w:rsidRDefault="00843E64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5"/>
                          <w:jc w:val="left"/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、良好的团队合作精神和沟通能力，责任心强，有较强计划及问题解决能力；</w:t>
                        </w:r>
                      </w:p>
                    </w:tc>
                  </w:tr>
                </w:tbl>
              </w:txbxContent>
            </v:textbox>
            <w10:wrap anchorx="page" anchory="page"/>
          </v:shape>
        </w:pict>
      </w: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93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、本科及以上学历</w:t>
      </w:r>
      <w:r>
        <w:rPr>
          <w:rFonts w:ascii="宋体" w:eastAsia="宋体" w:cs="宋体"/>
          <w:color w:val="000000"/>
          <w:kern w:val="0"/>
          <w:sz w:val="16"/>
          <w:szCs w:val="16"/>
        </w:rPr>
        <w:t>,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熟悉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J2ee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、面向对象理理论知识，了解软件工程、需求工程，熟</w:t>
      </w:r>
    </w:p>
    <w:p w:rsidR="00000000" w:rsidRDefault="00843E64">
      <w:pPr>
        <w:autoSpaceDE w:val="0"/>
        <w:autoSpaceDN w:val="0"/>
        <w:adjustRightInd w:val="0"/>
        <w:spacing w:line="312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悉计算机主流技术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；</w:t>
      </w:r>
    </w:p>
    <w:p w:rsidR="00000000" w:rsidRDefault="00843E64">
      <w:pPr>
        <w:autoSpaceDE w:val="0"/>
        <w:autoSpaceDN w:val="0"/>
        <w:adjustRightInd w:val="0"/>
        <w:spacing w:line="312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2" w:lineRule="exact"/>
        <w:ind w:left="4078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计算机、软件工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2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、熟练掌握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JAVA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语言编程，理解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MVC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架构原理，并具有一定的编程经验；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330" w:space="10"/>
            <w:col w:w="656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1" w:lineRule="exact"/>
        <w:ind w:left="2364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配置管理岗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程、信息系统等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IT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相关专业；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3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、了解软件开发规范及流程，了解软件配置管理的原理及版本发布过程；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4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熟悉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Linux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系统操作；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70" w:space="10"/>
            <w:col w:w="470" w:space="10"/>
            <w:col w:w="1270" w:space="10"/>
            <w:col w:w="656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1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5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熟练使用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SVN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VSS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工具；</w:t>
      </w:r>
    </w:p>
    <w:p w:rsidR="00000000" w:rsidRDefault="00843E64">
      <w:pPr>
        <w:autoSpaceDE w:val="0"/>
        <w:autoSpaceDN w:val="0"/>
        <w:adjustRightInd w:val="0"/>
        <w:spacing w:line="312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6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有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Oracle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Weblogic/Websphere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使用经验优先。</w:t>
      </w:r>
    </w:p>
    <w:p w:rsidR="00000000" w:rsidRDefault="00843E64">
      <w:pPr>
        <w:autoSpaceDE w:val="0"/>
        <w:autoSpaceDN w:val="0"/>
        <w:adjustRightInd w:val="0"/>
        <w:spacing w:line="312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17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ind w:left="407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保险财务、金</w: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217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、硕士及以上学历</w:t>
      </w:r>
      <w:r>
        <w:rPr>
          <w:rFonts w:ascii="宋体" w:eastAsia="宋体" w:cs="宋体"/>
          <w:color w:val="000000"/>
          <w:kern w:val="0"/>
          <w:sz w:val="16"/>
          <w:szCs w:val="16"/>
        </w:rPr>
        <w:t>,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具有较强的数据分析、文字表达和沟通能力，有独立完成市场调</w:t>
      </w: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330" w:space="10"/>
            <w:col w:w="656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1" w:lineRule="exact"/>
        <w:ind w:left="407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融、经济、管理、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研报告、宏观经济分析报告或行业分析报告经验者优先；</w:t>
      </w:r>
      <w:r>
        <w:rPr>
          <w:rFonts w:ascii="宋体" w:eastAsia="宋体" w:cs="宋体"/>
          <w:color w:val="000000"/>
          <w:kern w:val="0"/>
          <w:sz w:val="16"/>
          <w:szCs w:val="16"/>
        </w:rPr>
        <w:t>2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、熟悉经济、金融、保险等</w:t>
      </w:r>
    </w:p>
    <w:p w:rsidR="00000000" w:rsidRDefault="00843E64">
      <w:pPr>
        <w:autoSpaceDE w:val="0"/>
        <w:autoSpaceDN w:val="0"/>
        <w:adjustRightInd w:val="0"/>
        <w:spacing w:line="311" w:lineRule="exact"/>
        <w:ind w:left="4078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2" w:lineRule="exact"/>
        <w:ind w:left="1519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企划类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规划研究岗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信息技术、数学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基础理论知识及分析工具，具有较强的逻辑思维能力和独立思考能力，具有项目研究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350" w:space="10"/>
            <w:col w:w="1210" w:space="10"/>
            <w:col w:w="470" w:space="10"/>
            <w:col w:w="1270" w:space="10"/>
            <w:col w:w="656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2" w:lineRule="exact"/>
        <w:ind w:left="4078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统计、营销等相</w:t>
      </w:r>
    </w:p>
    <w:p w:rsidR="00000000" w:rsidRDefault="00843E64">
      <w:pPr>
        <w:autoSpaceDE w:val="0"/>
        <w:autoSpaceDN w:val="0"/>
        <w:adjustRightInd w:val="0"/>
        <w:spacing w:line="312" w:lineRule="exact"/>
        <w:ind w:left="407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关专业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和管理经验者优先；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3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、能够熟练使用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WORD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</w:t>
      </w:r>
      <w:r>
        <w:rPr>
          <w:rFonts w:ascii="宋体" w:eastAsia="宋体" w:cs="宋体"/>
          <w:color w:val="000000"/>
          <w:kern w:val="0"/>
          <w:sz w:val="16"/>
          <w:szCs w:val="16"/>
        </w:rPr>
        <w:t>PPT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EXCEL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等办公软件。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330" w:space="10"/>
            <w:col w:w="656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44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ind w:left="1519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品牌类</w: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44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品牌宣传岗</w: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44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376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新闻、市场营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销、金融保险、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中文类等相关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专业。</w: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、硕士及以上学历</w:t>
      </w:r>
      <w:r>
        <w:rPr>
          <w:rFonts w:ascii="宋体" w:eastAsia="宋体" w:cs="宋体"/>
          <w:color w:val="000000"/>
          <w:kern w:val="0"/>
          <w:sz w:val="16"/>
          <w:szCs w:val="16"/>
        </w:rPr>
        <w:t>,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具有较强的文字表达能力和沟通能力，熟悉新闻写作，拥有保险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公司品牌宣传工作实习经验或相关工作经验者优先；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2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、熟知新媒体宣传规律，对流行文化敏感，了解时下网络热点，善于发掘营销宣传热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点；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3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、有亲和力，具备较强的沟通能力和团队合作意识。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350" w:space="10"/>
            <w:col w:w="1210" w:space="10"/>
            <w:col w:w="470" w:space="10"/>
            <w:col w:w="1270" w:space="10"/>
            <w:col w:w="656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263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、全日制大学本科及以上学历；</w:t>
      </w:r>
    </w:p>
    <w:p w:rsidR="00000000" w:rsidRDefault="00843E64">
      <w:pPr>
        <w:autoSpaceDE w:val="0"/>
        <w:autoSpaceDN w:val="0"/>
        <w:adjustRightInd w:val="0"/>
        <w:spacing w:line="160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07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ind w:left="2364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销售支持岗</w:t>
      </w:r>
    </w:p>
    <w:p w:rsidR="00000000" w:rsidRDefault="00843E64">
      <w:pPr>
        <w:autoSpaceDE w:val="0"/>
        <w:autoSpaceDN w:val="0"/>
        <w:adjustRightInd w:val="0"/>
        <w:spacing w:line="307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保险、营销、金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融、经济类专业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2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、基本掌握保险基本知识和原理，有较好的经济基础知识；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3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、了解保险销售、营销、市场的基本知识，参与过保险市场体验者优先；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70" w:space="10"/>
            <w:col w:w="470" w:space="10"/>
            <w:col w:w="1270" w:space="10"/>
            <w:col w:w="656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2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4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、掌握常用的办公工具和软件，拥有国家软考中级或者计算机等级二级以上国家认证。</w:t>
      </w:r>
    </w:p>
    <w:p w:rsidR="00000000" w:rsidRDefault="00843E64">
      <w:pPr>
        <w:autoSpaceDE w:val="0"/>
        <w:autoSpaceDN w:val="0"/>
        <w:adjustRightInd w:val="0"/>
        <w:spacing w:line="26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大学本科以上学历；</w:t>
      </w:r>
    </w:p>
    <w:p w:rsidR="00000000" w:rsidRDefault="00843E64">
      <w:pPr>
        <w:autoSpaceDE w:val="0"/>
        <w:autoSpaceDN w:val="0"/>
        <w:adjustRightInd w:val="0"/>
        <w:spacing w:line="160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1" w:lineRule="exact"/>
        <w:ind w:left="4078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人力资源、市场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2.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熟练掌握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OFFICE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操作软件；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330" w:space="10"/>
            <w:col w:w="656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2" w:lineRule="exact"/>
        <w:ind w:left="2364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销售管理岗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营销、金融、保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险等专业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3.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具有较强的团队合作精神，良好的语言表达能力和沟通能力；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4.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具备较强的沟通交流能力、分析判断能力和文字处理能力；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70" w:space="10"/>
            <w:col w:w="470" w:space="10"/>
            <w:col w:w="1270" w:space="10"/>
            <w:col w:w="656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2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5.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具有较强的组织协调能力、计划执行能力。</w:t>
      </w:r>
    </w:p>
    <w:p w:rsidR="00000000" w:rsidRDefault="00843E64">
      <w:pPr>
        <w:autoSpaceDE w:val="0"/>
        <w:autoSpaceDN w:val="0"/>
        <w:adjustRightInd w:val="0"/>
        <w:spacing w:line="312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215" w:lineRule="exact"/>
        <w:ind w:left="1601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销售</w:t>
      </w:r>
    </w:p>
    <w:p w:rsidR="00000000" w:rsidRDefault="00843E64">
      <w:pPr>
        <w:autoSpaceDE w:val="0"/>
        <w:autoSpaceDN w:val="0"/>
        <w:adjustRightInd w:val="0"/>
        <w:spacing w:line="323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1.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本科及以上学历；</w:t>
      </w:r>
    </w:p>
    <w:p w:rsidR="00000000" w:rsidRDefault="00843E64">
      <w:pPr>
        <w:autoSpaceDE w:val="0"/>
        <w:autoSpaceDN w:val="0"/>
        <w:adjustRightInd w:val="0"/>
        <w:spacing w:line="323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330" w:space="10"/>
            <w:col w:w="656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203" w:lineRule="exact"/>
        <w:ind w:left="1519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管理类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金融、保险、人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2.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熟练应用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OFFICE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软件；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4050" w:space="10"/>
            <w:col w:w="1270" w:space="10"/>
            <w:col w:w="656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07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ind w:left="2364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培训管理岗</w:t>
      </w:r>
    </w:p>
    <w:p w:rsidR="00000000" w:rsidRDefault="00843E64">
      <w:pPr>
        <w:autoSpaceDE w:val="0"/>
        <w:autoSpaceDN w:val="0"/>
        <w:adjustRightInd w:val="0"/>
        <w:spacing w:line="307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力资源、教育管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理类本科及以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上学历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3.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有培训相关工作经验者优先；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4.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具有较强的团队合作精神，良好的语言表达能力和沟通能力；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5.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具备较强的沟通交流能力、分析判断能力和文字处理能力；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70" w:space="10"/>
            <w:col w:w="470" w:space="10"/>
            <w:col w:w="1270" w:space="10"/>
            <w:col w:w="656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2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6.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具有较强的组织协调能力、计划执行能力。</w:t>
      </w:r>
    </w:p>
    <w:p w:rsidR="00000000" w:rsidRDefault="00843E64">
      <w:pPr>
        <w:autoSpaceDE w:val="0"/>
        <w:autoSpaceDN w:val="0"/>
        <w:adjustRightInd w:val="0"/>
        <w:spacing w:line="321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、全日制大学本科及以上学历；</w:t>
      </w:r>
    </w:p>
    <w:p w:rsidR="00000000" w:rsidRDefault="00843E64">
      <w:pPr>
        <w:autoSpaceDE w:val="0"/>
        <w:autoSpaceDN w:val="0"/>
        <w:adjustRightInd w:val="0"/>
        <w:spacing w:line="321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63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ind w:left="2364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综合管理岗</w: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263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</w:p>
    <w:p w:rsidR="00000000" w:rsidRDefault="00843E64">
      <w:pPr>
        <w:autoSpaceDE w:val="0"/>
        <w:autoSpaceDN w:val="0"/>
        <w:adjustRightInd w:val="0"/>
        <w:spacing w:line="307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w w:val="89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w w:val="89"/>
          <w:kern w:val="0"/>
          <w:sz w:val="16"/>
          <w:szCs w:val="16"/>
        </w:rPr>
        <w:t>行政、文秘等相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关专业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2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、熟练掌握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OFFICE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操作软件；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3.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具有较强的公文写作能力；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4.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具备较强的沟通交流能力、分析判断能力；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70" w:space="10"/>
            <w:col w:w="470" w:space="10"/>
            <w:col w:w="1270" w:space="10"/>
            <w:col w:w="656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1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5.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具有较强的组织协调能力、计划执行能力。</w:t>
      </w:r>
    </w:p>
    <w:p w:rsidR="00000000" w:rsidRDefault="00843E64">
      <w:pPr>
        <w:autoSpaceDE w:val="0"/>
        <w:autoSpaceDN w:val="0"/>
        <w:adjustRightInd w:val="0"/>
        <w:spacing w:line="321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、具有一定实践经历</w:t>
      </w:r>
    </w:p>
    <w:p w:rsidR="00000000" w:rsidRDefault="00843E64">
      <w:pPr>
        <w:autoSpaceDE w:val="0"/>
        <w:autoSpaceDN w:val="0"/>
        <w:adjustRightInd w:val="0"/>
        <w:spacing w:line="321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2" w:lineRule="exact"/>
        <w:ind w:left="144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客户服务</w:t>
      </w:r>
    </w:p>
    <w:p w:rsidR="00000000" w:rsidRDefault="00843E64">
      <w:pPr>
        <w:autoSpaceDE w:val="0"/>
        <w:autoSpaceDN w:val="0"/>
        <w:adjustRightInd w:val="0"/>
        <w:spacing w:line="311" w:lineRule="exact"/>
        <w:ind w:left="1519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管理类</w:t>
      </w:r>
    </w:p>
    <w:p w:rsidR="00000000" w:rsidRDefault="00843E64">
      <w:pPr>
        <w:autoSpaceDE w:val="0"/>
        <w:autoSpaceDN w:val="0"/>
        <w:adjustRightInd w:val="0"/>
        <w:spacing w:line="307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客服岗</w:t>
      </w:r>
    </w:p>
    <w:p w:rsidR="00000000" w:rsidRDefault="00843E64">
      <w:pPr>
        <w:autoSpaceDE w:val="0"/>
        <w:autoSpaceDN w:val="0"/>
        <w:adjustRightInd w:val="0"/>
        <w:spacing w:line="307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1</w:t>
      </w:r>
    </w:p>
    <w:p w:rsidR="00000000" w:rsidRDefault="00843E64">
      <w:pPr>
        <w:autoSpaceDE w:val="0"/>
        <w:autoSpaceDN w:val="0"/>
        <w:adjustRightInd w:val="0"/>
        <w:spacing w:line="307" w:lineRule="exact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br w:type="column"/>
      </w:r>
    </w:p>
    <w:p w:rsidR="00000000" w:rsidRDefault="00843E64">
      <w:pPr>
        <w:autoSpaceDE w:val="0"/>
        <w:autoSpaceDN w:val="0"/>
        <w:adjustRightInd w:val="0"/>
        <w:spacing w:line="160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保险统计</w:t>
      </w:r>
    </w:p>
    <w:p w:rsidR="00000000" w:rsidRDefault="00843E6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6"/>
          <w:szCs w:val="16"/>
        </w:rPr>
        <w:t>2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、具有一定的工作能力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>3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、具有一定保险知识</w:t>
      </w:r>
    </w:p>
    <w:p w:rsidR="00000000" w:rsidRDefault="00843E6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510" w:space="10"/>
            <w:col w:w="1050" w:space="10"/>
            <w:col w:w="470" w:space="10"/>
            <w:col w:w="1270" w:space="10"/>
            <w:col w:w="6560"/>
          </w:cols>
          <w:noEndnote/>
        </w:sectPr>
      </w:pPr>
    </w:p>
    <w:p w:rsidR="00000000" w:rsidRDefault="00843E64">
      <w:pPr>
        <w:autoSpaceDE w:val="0"/>
        <w:autoSpaceDN w:val="0"/>
        <w:adjustRightInd w:val="0"/>
        <w:spacing w:line="311" w:lineRule="exact"/>
        <w:ind w:left="5348"/>
        <w:jc w:val="left"/>
        <w:rPr>
          <w:rFonts w:ascii="宋体" w:eastAsia="宋体" w:cs="宋体"/>
          <w:color w:val="000000"/>
          <w:kern w:val="0"/>
          <w:sz w:val="16"/>
          <w:szCs w:val="16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体" w:eastAsia="宋体" w:cs="宋体"/>
          <w:color w:val="000000"/>
          <w:kern w:val="0"/>
          <w:sz w:val="16"/>
          <w:szCs w:val="16"/>
        </w:rPr>
        <w:t>4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、具有一定的统计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专业知识</w:t>
      </w:r>
      <w:r>
        <w:rPr>
          <w:noProof/>
        </w:rPr>
        <w:pict>
          <v:rect id="_x0000_s1035" style="position:absolute;left:0;text-align:left;margin-left:63pt;margin-top:32pt;width:514pt;height:725pt;z-index:-251649024;mso-position-horizontal-relative:page;mso-position-vertical-relative:page" o:allowincell="f" filled="f" stroked="f">
            <v:textbox inset="0,0,0,0">
              <w:txbxContent>
                <w:p w:rsidR="00000000" w:rsidRDefault="00FF355E">
                  <w:pPr>
                    <w:widowControl/>
                    <w:spacing w:line="14405" w:lineRule="atLeast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</w:rPr>
                    <w:pict>
                      <v:shape id="_x0000_i1036" type="#_x0000_t75" style="width:510.75pt;height:10in">
                        <v:imagedata r:id="rId8" o:title=""/>
                      </v:shape>
                    </w:pict>
                  </w:r>
                </w:p>
                <w:p w:rsidR="00000000" w:rsidRDefault="00843E6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0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282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【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岗位要求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】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、大学本科以上学历；</w:t>
      </w:r>
    </w:p>
    <w:p w:rsidR="00000000" w:rsidRDefault="00843E64">
      <w:pPr>
        <w:autoSpaceDE w:val="0"/>
        <w:autoSpaceDN w:val="0"/>
        <w:adjustRightInd w:val="0"/>
        <w:spacing w:line="218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、性格谦和，有责任心，有较好的团队合作意识；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、有较强的语言表达能力、有较强的学习能力和进取精神、有良好的沟通协调能力、有较强的清晰思维能力。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【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招聘人数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】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30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人。</w:t>
      </w:r>
    </w:p>
    <w:p w:rsidR="00000000" w:rsidRDefault="00843E64">
      <w:pPr>
        <w:autoSpaceDE w:val="0"/>
        <w:autoSpaceDN w:val="0"/>
        <w:adjustRightInd w:val="0"/>
        <w:spacing w:line="218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【报名要求】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报名者发送简历至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hr@ecaic.com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，邮件主题和附件的文件名须按以下格式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书写“姓名</w:t>
      </w:r>
      <w:r>
        <w:rPr>
          <w:rFonts w:ascii="宋体" w:eastAsia="宋体" w:cs="宋体"/>
          <w:color w:val="000000"/>
          <w:kern w:val="0"/>
          <w:sz w:val="18"/>
          <w:szCs w:val="18"/>
        </w:rPr>
        <w:t>+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毕业学校</w:t>
      </w:r>
      <w:r>
        <w:rPr>
          <w:rFonts w:ascii="宋体" w:eastAsia="宋体" w:cs="宋体"/>
          <w:color w:val="000000"/>
          <w:kern w:val="0"/>
          <w:sz w:val="18"/>
          <w:szCs w:val="18"/>
        </w:rPr>
        <w:t>+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所学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专业</w:t>
      </w:r>
      <w:r>
        <w:rPr>
          <w:rFonts w:ascii="宋体" w:eastAsia="宋体" w:cs="宋体"/>
          <w:color w:val="000000"/>
          <w:kern w:val="0"/>
          <w:sz w:val="18"/>
          <w:szCs w:val="18"/>
        </w:rPr>
        <w:t>+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最高学历</w:t>
      </w:r>
      <w:r>
        <w:rPr>
          <w:rFonts w:ascii="宋体" w:eastAsia="宋体" w:cs="宋体"/>
          <w:color w:val="000000"/>
          <w:kern w:val="0"/>
          <w:sz w:val="18"/>
          <w:szCs w:val="18"/>
        </w:rPr>
        <w:t>+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招考岗位”。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【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工作时间】每周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40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小时标准工时制，享受国家法定节假日及国家规定的各种假期。</w:t>
      </w:r>
    </w:p>
    <w:p w:rsidR="00000000" w:rsidRDefault="00843E64">
      <w:pPr>
        <w:autoSpaceDE w:val="0"/>
        <w:autoSpaceDN w:val="0"/>
        <w:adjustRightInd w:val="0"/>
        <w:spacing w:line="218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333333"/>
          <w:kern w:val="0"/>
          <w:sz w:val="18"/>
          <w:szCs w:val="18"/>
        </w:rPr>
      </w:pP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【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薪酬及福利</w:t>
      </w:r>
      <w:r>
        <w:rPr>
          <w:rFonts w:ascii="宋体" w:eastAsia="宋体" w:cs="宋体" w:hint="eastAsia"/>
          <w:color w:val="333333"/>
          <w:kern w:val="0"/>
          <w:sz w:val="18"/>
          <w:szCs w:val="18"/>
        </w:rPr>
        <w:t>】</w:t>
      </w:r>
    </w:p>
    <w:p w:rsidR="00000000" w:rsidRDefault="00843E64">
      <w:pPr>
        <w:autoSpaceDE w:val="0"/>
        <w:autoSpaceDN w:val="0"/>
        <w:adjustRightInd w:val="0"/>
        <w:spacing w:line="2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、免费系统的专业培训课程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（</w:t>
      </w:r>
      <w:r>
        <w:rPr>
          <w:rFonts w:ascii="宋体" w:eastAsia="宋体" w:cs="宋体"/>
          <w:color w:val="000000"/>
          <w:kern w:val="0"/>
          <w:sz w:val="18"/>
          <w:szCs w:val="18"/>
        </w:rPr>
        <w:t>1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）公司内部专业阶梯培训和职业生涯设计；</w:t>
      </w:r>
    </w:p>
    <w:p w:rsidR="00000000" w:rsidRDefault="00843E64">
      <w:pPr>
        <w:autoSpaceDE w:val="0"/>
        <w:autoSpaceDN w:val="0"/>
        <w:adjustRightInd w:val="0"/>
        <w:spacing w:line="218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（</w:t>
      </w: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）应届毕业生可以进行岗前带薪实习培训，在总部各部门实习，到外地分公司实习培训；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（</w:t>
      </w: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）公司还特聘业界大师级培训师为员工进行技能提升的带薪培训。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、具有竞争力的薪酬方案</w:t>
      </w:r>
    </w:p>
    <w:p w:rsidR="00000000" w:rsidRDefault="00843E64">
      <w:pPr>
        <w:autoSpaceDE w:val="0"/>
        <w:autoSpaceDN w:val="0"/>
        <w:adjustRightInd w:val="0"/>
        <w:spacing w:line="218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（</w:t>
      </w:r>
      <w:r>
        <w:rPr>
          <w:rFonts w:ascii="宋体" w:eastAsia="宋体" w:cs="宋体"/>
          <w:color w:val="000000"/>
          <w:kern w:val="0"/>
          <w:sz w:val="18"/>
          <w:szCs w:val="18"/>
        </w:rPr>
        <w:t>1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）薪酬每月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5000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元以上；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（</w:t>
      </w: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）按照国家规定，为员工缴纳养老保险、工伤保险、医疗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保险、失业保险、生育保险、住房公积金；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（</w:t>
      </w: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）提供意外伤害、大病医疗商业保险；</w:t>
      </w:r>
    </w:p>
    <w:p w:rsidR="00000000" w:rsidRDefault="00843E64">
      <w:pPr>
        <w:autoSpaceDE w:val="0"/>
        <w:autoSpaceDN w:val="0"/>
        <w:adjustRightInd w:val="0"/>
        <w:spacing w:line="218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（</w:t>
      </w: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）发放过节费、防暑降温费、饭费补助等福利，不定期组织员工集体旅游。</w:t>
      </w:r>
    </w:p>
    <w:p w:rsidR="00000000" w:rsidRDefault="00843E64">
      <w:pPr>
        <w:autoSpaceDE w:val="0"/>
        <w:autoSpaceDN w:val="0"/>
        <w:adjustRightInd w:val="0"/>
        <w:spacing w:line="221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【公司网址】</w:t>
      </w:r>
      <w:hyperlink r:id="rId9" w:history="1">
        <w:r>
          <w:rPr>
            <w:rFonts w:ascii="宋体" w:eastAsia="宋体" w:hAnsi="宋体" w:cs="宋体"/>
            <w:color w:val="0000FF"/>
            <w:kern w:val="0"/>
            <w:sz w:val="18"/>
            <w:szCs w:val="18"/>
            <w:u w:val="single"/>
          </w:rPr>
          <w:t>http://www.capli.com.cn/</w:t>
        </w:r>
      </w:hyperlink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41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【联系方式】</w:t>
      </w:r>
    </w:p>
    <w:p w:rsidR="00000000" w:rsidRDefault="00843E64">
      <w:pPr>
        <w:autoSpaceDE w:val="0"/>
        <w:autoSpaceDN w:val="0"/>
        <w:adjustRightInd w:val="0"/>
        <w:spacing w:line="218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长安责任保险股份有限公司人力资源部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许婷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电话：</w:t>
      </w:r>
      <w:r>
        <w:rPr>
          <w:rFonts w:ascii="宋体" w:eastAsia="宋体" w:cs="宋体"/>
          <w:color w:val="000000"/>
          <w:kern w:val="0"/>
          <w:sz w:val="18"/>
          <w:szCs w:val="18"/>
        </w:rPr>
        <w:t>010-51336717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eastAsia="宋体" w:cs="宋体"/>
          <w:color w:val="000000"/>
          <w:kern w:val="0"/>
          <w:sz w:val="18"/>
          <w:szCs w:val="18"/>
        </w:rPr>
        <w:t>13911909832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E_mail: hr@ecaic.com</w:t>
      </w:r>
    </w:p>
    <w:p w:rsidR="00000000" w:rsidRDefault="00843E64">
      <w:pPr>
        <w:autoSpaceDE w:val="0"/>
        <w:autoSpaceDN w:val="0"/>
        <w:adjustRightInd w:val="0"/>
        <w:spacing w:line="218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地址：北京市崇文区安化北里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1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号长保大厦辅楼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509</w:t>
      </w:r>
    </w:p>
    <w:p w:rsidR="00000000" w:rsidRDefault="00843E64">
      <w:pPr>
        <w:autoSpaceDE w:val="0"/>
        <w:autoSpaceDN w:val="0"/>
        <w:adjustRightInd w:val="0"/>
        <w:spacing w:line="220" w:lineRule="exact"/>
        <w:jc w:val="left"/>
        <w:rPr>
          <w:rFonts w:ascii="宋体" w:eastAsia="宋体"/>
          <w:kern w:val="0"/>
          <w:sz w:val="24"/>
          <w:szCs w:val="24"/>
        </w:rPr>
      </w:pPr>
    </w:p>
    <w:p w:rsidR="00000000" w:rsidRDefault="00843E64">
      <w:pPr>
        <w:autoSpaceDE w:val="0"/>
        <w:autoSpaceDN w:val="0"/>
        <w:adjustRightInd w:val="0"/>
        <w:spacing w:line="180" w:lineRule="exact"/>
        <w:ind w:left="1778"/>
        <w:jc w:val="left"/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邮编</w:t>
      </w:r>
      <w:r>
        <w:rPr>
          <w:rFonts w:ascii="宋体" w:eastAsia="宋体" w:cs="宋体"/>
          <w:color w:val="000000"/>
          <w:kern w:val="0"/>
          <w:sz w:val="18"/>
          <w:szCs w:val="18"/>
        </w:rPr>
        <w:t>:100062</w: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69.5pt,55.3pt" to="525.95pt,55.3pt" strokeweight="1pt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202.75pt,213.5pt" to="257.35pt,213.5pt" strokeweight="0">
            <w10:wrap anchorx="page" anchory="page"/>
          </v:line>
        </w:pict>
      </w:r>
      <w:r>
        <w:rPr>
          <w:noProof/>
        </w:rPr>
        <w:pict>
          <v:rect id="_x0000_s1038" style="position:absolute;left:0;text-align:left;margin-left:160pt;margin-top:32pt;width:248pt;height:47pt;z-index:-251645952;mso-position-horizontal-relative:page;mso-position-vertical-relative:page" o:allowincell="f" filled="f" stroked="f">
            <v:textbox inset="0,0,0,0">
              <w:txbxContent>
                <w:p w:rsidR="00000000" w:rsidRDefault="00FF355E">
                  <w:pPr>
                    <w:widowControl/>
                    <w:spacing w:line="845" w:lineRule="atLeast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</w:rPr>
                    <w:pict>
                      <v:shape id="_x0000_i1038" type="#_x0000_t75" style="width:245.25pt;height:42pt">
                        <v:imagedata r:id="rId6" o:title=""/>
                      </v:shape>
                    </w:pict>
                  </w:r>
                </w:p>
                <w:p w:rsidR="00000000" w:rsidRDefault="00843E6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9" style="position:absolute;left:0;text-align:left;margin-left:155pt;margin-top:278pt;width:4in;height:291pt;z-index:-251644928;mso-position-horizontal-relative:page;mso-position-vertical-relative:page" o:allowincell="f" filled="f" stroked="f">
            <v:textbox inset="0,0,0,0">
              <w:txbxContent>
                <w:p w:rsidR="00000000" w:rsidRDefault="00FF355E">
                  <w:pPr>
                    <w:widowControl/>
                    <w:spacing w:line="5725" w:lineRule="atLeast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</w:rPr>
                    <w:pict>
                      <v:shape id="_x0000_i1040" type="#_x0000_t75" style="width:285pt;height:285.75pt">
                        <v:imagedata r:id="rId10" o:title=""/>
                      </v:shape>
                    </w:pict>
                  </w:r>
                </w:p>
                <w:p w:rsidR="00000000" w:rsidRDefault="00843E6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000000"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E64" w:rsidRDefault="00843E64" w:rsidP="00843E64">
      <w:r>
        <w:separator/>
      </w:r>
    </w:p>
  </w:endnote>
  <w:endnote w:type="continuationSeparator" w:id="1">
    <w:p w:rsidR="00843E64" w:rsidRDefault="00843E64" w:rsidP="0084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E64" w:rsidRDefault="00843E64" w:rsidP="00843E64">
      <w:r>
        <w:separator/>
      </w:r>
    </w:p>
  </w:footnote>
  <w:footnote w:type="continuationSeparator" w:id="1">
    <w:p w:rsidR="00843E64" w:rsidRDefault="00843E64" w:rsidP="00843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55E"/>
    <w:rsid w:val="00843E64"/>
    <w:rsid w:val="00FF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E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E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capli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suncheng</cp:lastModifiedBy>
  <cp:revision>2</cp:revision>
  <dcterms:created xsi:type="dcterms:W3CDTF">2014-10-28T06:04:00Z</dcterms:created>
  <dcterms:modified xsi:type="dcterms:W3CDTF">2014-10-28T06:04:00Z</dcterms:modified>
</cp:coreProperties>
</file>