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31" w:rsidRPr="00B65B31" w:rsidRDefault="00B65B31" w:rsidP="00B65B31">
      <w:pPr>
        <w:pStyle w:val="p0"/>
        <w:jc w:val="center"/>
        <w:rPr>
          <w:rFonts w:ascii="黑体" w:eastAsia="黑体" w:hAnsi="宋体" w:hint="eastAsia"/>
          <w:b/>
          <w:bCs/>
          <w:color w:val="000000"/>
          <w:sz w:val="32"/>
          <w:szCs w:val="32"/>
        </w:rPr>
      </w:pPr>
      <w:r w:rsidRPr="00B65B31">
        <w:rPr>
          <w:rFonts w:ascii="黑体" w:eastAsia="黑体" w:hAnsi="宋体" w:hint="eastAsia"/>
          <w:b/>
          <w:bCs/>
          <w:color w:val="000000"/>
          <w:sz w:val="32"/>
          <w:szCs w:val="32"/>
        </w:rPr>
        <w:t>计算机学院2014年学生就业工作基本情况</w:t>
      </w:r>
    </w:p>
    <w:p w:rsidR="00B65B31" w:rsidRDefault="00B65B31" w:rsidP="00B65B31">
      <w:pPr>
        <w:pStyle w:val="p0"/>
        <w:spacing w:line="360" w:lineRule="auto"/>
        <w:ind w:firstLine="56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</w:p>
    <w:p w:rsidR="00B65B31" w:rsidRPr="00B65B31" w:rsidRDefault="00B65B31" w:rsidP="00B65B31">
      <w:pPr>
        <w:pStyle w:val="p0"/>
        <w:spacing w:line="360" w:lineRule="auto"/>
        <w:ind w:firstLine="56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B65B31">
        <w:rPr>
          <w:rFonts w:ascii="微软雅黑" w:eastAsia="微软雅黑" w:hAnsi="微软雅黑" w:hint="eastAsia"/>
          <w:color w:val="000000"/>
          <w:sz w:val="24"/>
          <w:szCs w:val="24"/>
        </w:rPr>
        <w:t>计算机学院2014届共有毕业生392人。其中本科生191人，研究生201人。截止到2014年10月底，学院本科生签约率85.86%，就业率97.38%；研究生签约率98.50%，就业率99%。学院综合就业率98.19%，圆满地完成了学校下达的工作任务。</w:t>
      </w:r>
    </w:p>
    <w:p w:rsidR="00B65B31" w:rsidRPr="00B65B31" w:rsidRDefault="00B65B31" w:rsidP="00B65B31">
      <w:pPr>
        <w:pStyle w:val="p0"/>
        <w:spacing w:line="360" w:lineRule="auto"/>
        <w:ind w:firstLine="56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B65B31">
        <w:rPr>
          <w:rFonts w:ascii="微软雅黑" w:eastAsia="微软雅黑" w:hAnsi="微软雅黑" w:hint="eastAsia"/>
          <w:color w:val="000000"/>
          <w:sz w:val="24"/>
          <w:szCs w:val="24"/>
        </w:rPr>
        <w:t>其中191名本科生中，出国18人，占9.42%；国内升学79人，占41.36%；</w:t>
      </w:r>
      <w:proofErr w:type="gramStart"/>
      <w:r w:rsidRPr="00B65B31">
        <w:rPr>
          <w:rFonts w:ascii="微软雅黑" w:eastAsia="微软雅黑" w:hAnsi="微软雅黑" w:hint="eastAsia"/>
          <w:color w:val="000000"/>
          <w:sz w:val="24"/>
          <w:szCs w:val="24"/>
        </w:rPr>
        <w:t>签就业</w:t>
      </w:r>
      <w:proofErr w:type="gramEnd"/>
      <w:r w:rsidRPr="00B65B31">
        <w:rPr>
          <w:rFonts w:ascii="微软雅黑" w:eastAsia="微软雅黑" w:hAnsi="微软雅黑" w:hint="eastAsia"/>
          <w:color w:val="000000"/>
          <w:sz w:val="24"/>
          <w:szCs w:val="24"/>
        </w:rPr>
        <w:t>协议23人，占12.04%；签劳动合同41人，占21.46%；参军3人，占1.57%；灵活就业13人，占6.80%；自主创业1人，占0.52%；自由职业8人，占4.18%；回省待就业5人，占2.61%。</w:t>
      </w:r>
    </w:p>
    <w:p w:rsidR="00B65B31" w:rsidRPr="00B65B31" w:rsidRDefault="00B65B31" w:rsidP="00B65B31">
      <w:pPr>
        <w:pStyle w:val="p0"/>
        <w:spacing w:line="360" w:lineRule="auto"/>
        <w:ind w:firstLine="56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B65B31">
        <w:rPr>
          <w:rFonts w:ascii="微软雅黑" w:eastAsia="微软雅黑" w:hAnsi="微软雅黑" w:hint="eastAsia"/>
          <w:color w:val="000000"/>
          <w:sz w:val="24"/>
          <w:szCs w:val="24"/>
        </w:rPr>
        <w:t>其中201名研究生中，出国4人，占1.99%；国内升学3人，占1.49%；</w:t>
      </w:r>
      <w:proofErr w:type="gramStart"/>
      <w:r w:rsidRPr="00B65B31">
        <w:rPr>
          <w:rFonts w:ascii="微软雅黑" w:eastAsia="微软雅黑" w:hAnsi="微软雅黑" w:hint="eastAsia"/>
          <w:color w:val="000000"/>
          <w:sz w:val="24"/>
          <w:szCs w:val="24"/>
        </w:rPr>
        <w:t>签就业</w:t>
      </w:r>
      <w:proofErr w:type="gramEnd"/>
      <w:r w:rsidRPr="00B65B31">
        <w:rPr>
          <w:rFonts w:ascii="微软雅黑" w:eastAsia="微软雅黑" w:hAnsi="微软雅黑" w:hint="eastAsia"/>
          <w:color w:val="000000"/>
          <w:sz w:val="24"/>
          <w:szCs w:val="24"/>
        </w:rPr>
        <w:t>协议164人，占81.59%；签劳动合同27人，占13.43%；灵活就业1人，占0.49%；回省待就业2人，占0.99%。</w:t>
      </w:r>
    </w:p>
    <w:p w:rsidR="00F224F4" w:rsidRPr="00B65B31" w:rsidRDefault="00B65B31">
      <w:pPr>
        <w:rPr>
          <w:rFonts w:ascii="微软雅黑" w:eastAsia="微软雅黑" w:hAnsi="微软雅黑" w:hint="eastAsia"/>
          <w:sz w:val="24"/>
          <w:szCs w:val="24"/>
        </w:rPr>
      </w:pPr>
    </w:p>
    <w:sectPr w:rsidR="00F224F4" w:rsidRPr="00B65B31" w:rsidSect="00EE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5B31"/>
    <w:rsid w:val="00085C90"/>
    <w:rsid w:val="00122CC0"/>
    <w:rsid w:val="0018478E"/>
    <w:rsid w:val="0030315F"/>
    <w:rsid w:val="003728E8"/>
    <w:rsid w:val="0055485C"/>
    <w:rsid w:val="005800CB"/>
    <w:rsid w:val="007200F7"/>
    <w:rsid w:val="00762E33"/>
    <w:rsid w:val="007A01F4"/>
    <w:rsid w:val="007C2A72"/>
    <w:rsid w:val="007C6809"/>
    <w:rsid w:val="0082760B"/>
    <w:rsid w:val="00A26503"/>
    <w:rsid w:val="00AE53BC"/>
    <w:rsid w:val="00B31B3C"/>
    <w:rsid w:val="00B65B31"/>
    <w:rsid w:val="00C70BDB"/>
    <w:rsid w:val="00C8270F"/>
    <w:rsid w:val="00C92A02"/>
    <w:rsid w:val="00CA123E"/>
    <w:rsid w:val="00CC2B79"/>
    <w:rsid w:val="00E90E5B"/>
    <w:rsid w:val="00EE0751"/>
    <w:rsid w:val="00F82052"/>
    <w:rsid w:val="00FE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57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65B31"/>
    <w:pPr>
      <w:widowControl/>
      <w:spacing w:before="0" w:after="0" w:line="240" w:lineRule="auto"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suncheng</dc:creator>
  <cp:keywords/>
  <dc:description/>
  <cp:lastModifiedBy>suncheng</cp:lastModifiedBy>
  <cp:revision>1</cp:revision>
  <dcterms:created xsi:type="dcterms:W3CDTF">2014-11-05T05:22:00Z</dcterms:created>
  <dcterms:modified xsi:type="dcterms:W3CDTF">2014-11-05T05:24:00Z</dcterms:modified>
</cp:coreProperties>
</file>