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BE" w:rsidRPr="00877CC3" w:rsidRDefault="00A748BE" w:rsidP="00A748BE">
      <w:pPr>
        <w:spacing w:line="600" w:lineRule="exact"/>
        <w:jc w:val="center"/>
        <w:outlineLvl w:val="0"/>
        <w:rPr>
          <w:b/>
          <w:color w:val="000000"/>
          <w:kern w:val="0"/>
          <w:sz w:val="36"/>
          <w:szCs w:val="28"/>
        </w:rPr>
      </w:pPr>
      <w:proofErr w:type="gramStart"/>
      <w:r>
        <w:rPr>
          <w:b/>
          <w:color w:val="000000"/>
          <w:kern w:val="0"/>
          <w:sz w:val="36"/>
          <w:szCs w:val="28"/>
        </w:rPr>
        <w:t>中国电</w:t>
      </w:r>
      <w:r w:rsidRPr="00877CC3">
        <w:rPr>
          <w:b/>
          <w:color w:val="000000"/>
          <w:kern w:val="0"/>
          <w:sz w:val="36"/>
          <w:szCs w:val="28"/>
        </w:rPr>
        <w:t>科</w:t>
      </w:r>
      <w:r>
        <w:rPr>
          <w:rFonts w:hint="eastAsia"/>
          <w:b/>
          <w:color w:val="000000"/>
          <w:kern w:val="0"/>
          <w:sz w:val="36"/>
          <w:szCs w:val="28"/>
        </w:rPr>
        <w:t>29</w:t>
      </w:r>
      <w:r>
        <w:rPr>
          <w:rFonts w:hint="eastAsia"/>
          <w:b/>
          <w:color w:val="000000"/>
          <w:kern w:val="0"/>
          <w:sz w:val="36"/>
          <w:szCs w:val="28"/>
        </w:rPr>
        <w:t>所</w:t>
      </w:r>
      <w:proofErr w:type="gramEnd"/>
      <w:r w:rsidRPr="00877CC3">
        <w:rPr>
          <w:b/>
          <w:color w:val="000000"/>
          <w:kern w:val="0"/>
          <w:sz w:val="36"/>
          <w:szCs w:val="28"/>
        </w:rPr>
        <w:t>（</w:t>
      </w:r>
      <w:proofErr w:type="gramStart"/>
      <w:r w:rsidRPr="00877CC3">
        <w:rPr>
          <w:b/>
          <w:color w:val="000000"/>
          <w:kern w:val="0"/>
          <w:sz w:val="36"/>
          <w:szCs w:val="28"/>
        </w:rPr>
        <w:t>四威集团</w:t>
      </w:r>
      <w:proofErr w:type="gramEnd"/>
      <w:r w:rsidRPr="00877CC3">
        <w:rPr>
          <w:b/>
          <w:color w:val="000000"/>
          <w:kern w:val="0"/>
          <w:sz w:val="36"/>
          <w:szCs w:val="28"/>
        </w:rPr>
        <w:t>）</w:t>
      </w:r>
    </w:p>
    <w:p w:rsidR="00A748BE" w:rsidRPr="001C09EE" w:rsidRDefault="00A748BE" w:rsidP="008678BD">
      <w:pPr>
        <w:spacing w:line="400" w:lineRule="exact"/>
        <w:outlineLvl w:val="0"/>
        <w:rPr>
          <w:b/>
          <w:color w:val="000000"/>
          <w:kern w:val="0"/>
          <w:szCs w:val="21"/>
        </w:rPr>
      </w:pPr>
      <w:r w:rsidRPr="001C09EE">
        <w:rPr>
          <w:b/>
          <w:color w:val="000000"/>
          <w:kern w:val="0"/>
          <w:szCs w:val="21"/>
        </w:rPr>
        <w:t>一、</w:t>
      </w:r>
      <w:r w:rsidRPr="001C09EE">
        <w:rPr>
          <w:rFonts w:hint="eastAsia"/>
          <w:b/>
          <w:color w:val="000000"/>
          <w:kern w:val="0"/>
          <w:szCs w:val="21"/>
        </w:rPr>
        <w:t>企业介绍</w:t>
      </w:r>
    </w:p>
    <w:p w:rsidR="00A748BE" w:rsidRPr="001C09EE" w:rsidRDefault="00A748BE" w:rsidP="008678BD">
      <w:pPr>
        <w:spacing w:line="400" w:lineRule="exact"/>
        <w:ind w:firstLineChars="200" w:firstLine="420"/>
        <w:rPr>
          <w:color w:val="000000"/>
          <w:kern w:val="0"/>
          <w:szCs w:val="21"/>
        </w:rPr>
      </w:pPr>
      <w:r w:rsidRPr="001C09EE">
        <w:rPr>
          <w:color w:val="000000"/>
          <w:kern w:val="0"/>
          <w:szCs w:val="21"/>
        </w:rPr>
        <w:t>中国电子科技集团公司第二十九研究所（简称</w:t>
      </w:r>
      <w:r w:rsidRPr="001C09EE">
        <w:rPr>
          <w:color w:val="000000"/>
          <w:kern w:val="0"/>
          <w:szCs w:val="21"/>
        </w:rPr>
        <w:t>“29</w:t>
      </w:r>
      <w:r w:rsidRPr="001C09EE">
        <w:rPr>
          <w:color w:val="000000"/>
          <w:kern w:val="0"/>
          <w:szCs w:val="21"/>
        </w:rPr>
        <w:t>所</w:t>
      </w:r>
      <w:r w:rsidRPr="001C09EE">
        <w:rPr>
          <w:color w:val="000000"/>
          <w:kern w:val="0"/>
          <w:szCs w:val="21"/>
        </w:rPr>
        <w:t>”</w:t>
      </w:r>
      <w:r w:rsidRPr="001C09EE">
        <w:rPr>
          <w:color w:val="000000"/>
          <w:kern w:val="0"/>
          <w:szCs w:val="21"/>
        </w:rPr>
        <w:t>）组建于</w:t>
      </w:r>
      <w:r w:rsidRPr="001C09EE">
        <w:rPr>
          <w:color w:val="000000"/>
          <w:kern w:val="0"/>
          <w:szCs w:val="21"/>
        </w:rPr>
        <w:t>1965</w:t>
      </w:r>
      <w:r w:rsidRPr="001C09EE">
        <w:rPr>
          <w:color w:val="000000"/>
          <w:kern w:val="0"/>
          <w:szCs w:val="21"/>
        </w:rPr>
        <w:t>年，</w:t>
      </w:r>
      <w:r w:rsidRPr="001C09EE">
        <w:rPr>
          <w:rFonts w:hint="eastAsia"/>
          <w:color w:val="000000"/>
          <w:kern w:val="0"/>
          <w:szCs w:val="21"/>
        </w:rPr>
        <w:t>是我国第一个电子对抗总体技术研究、装备研制与生产的研究所。</w:t>
      </w:r>
      <w:r w:rsidRPr="001C09EE">
        <w:rPr>
          <w:color w:val="000000"/>
          <w:kern w:val="0"/>
          <w:szCs w:val="21"/>
        </w:rPr>
        <w:t>现位于四川省成都市金牛区茶店子，</w:t>
      </w:r>
      <w:r w:rsidRPr="001C09EE">
        <w:rPr>
          <w:rFonts w:hint="eastAsia"/>
          <w:color w:val="000000"/>
          <w:kern w:val="0"/>
          <w:szCs w:val="21"/>
        </w:rPr>
        <w:t>建有军品科研生产基地、民品产业化基地、军品科研生产新所区、测试与培训基地，总占地面积</w:t>
      </w:r>
      <w:r w:rsidRPr="001C09EE">
        <w:rPr>
          <w:rFonts w:hint="eastAsia"/>
          <w:color w:val="000000"/>
          <w:kern w:val="0"/>
          <w:szCs w:val="21"/>
        </w:rPr>
        <w:t>2800</w:t>
      </w:r>
      <w:r w:rsidRPr="001C09EE">
        <w:rPr>
          <w:rFonts w:hint="eastAsia"/>
          <w:color w:val="000000"/>
          <w:kern w:val="0"/>
          <w:szCs w:val="21"/>
        </w:rPr>
        <w:t>亩。五十年来，</w:t>
      </w:r>
      <w:r w:rsidRPr="001C09EE">
        <w:rPr>
          <w:rFonts w:hint="eastAsia"/>
          <w:color w:val="000000"/>
          <w:kern w:val="0"/>
          <w:szCs w:val="21"/>
        </w:rPr>
        <w:t>29</w:t>
      </w:r>
      <w:r w:rsidRPr="001C09EE">
        <w:rPr>
          <w:rFonts w:hint="eastAsia"/>
          <w:color w:val="000000"/>
          <w:kern w:val="0"/>
          <w:szCs w:val="21"/>
        </w:rPr>
        <w:t>所承担了全军</w:t>
      </w:r>
      <w:r w:rsidRPr="001C09EE">
        <w:rPr>
          <w:rFonts w:hint="eastAsia"/>
          <w:color w:val="000000"/>
          <w:kern w:val="0"/>
          <w:szCs w:val="21"/>
        </w:rPr>
        <w:t>60%</w:t>
      </w:r>
      <w:r w:rsidRPr="001C09EE">
        <w:rPr>
          <w:rFonts w:hint="eastAsia"/>
          <w:color w:val="000000"/>
          <w:kern w:val="0"/>
          <w:szCs w:val="21"/>
        </w:rPr>
        <w:t>以上的电子对抗装备的研制和生产任务，产品覆盖</w:t>
      </w:r>
      <w:proofErr w:type="gramStart"/>
      <w:r w:rsidRPr="001C09EE">
        <w:rPr>
          <w:rFonts w:hint="eastAsia"/>
          <w:color w:val="000000"/>
          <w:kern w:val="0"/>
          <w:szCs w:val="21"/>
        </w:rPr>
        <w:t>陆海空天弹等</w:t>
      </w:r>
      <w:proofErr w:type="gramEnd"/>
      <w:r w:rsidRPr="001C09EE">
        <w:rPr>
          <w:rFonts w:hint="eastAsia"/>
          <w:color w:val="000000"/>
          <w:kern w:val="0"/>
          <w:szCs w:val="21"/>
        </w:rPr>
        <w:t>多个领域，主要装备代表了国内电子对抗行业的最高水平。</w:t>
      </w:r>
    </w:p>
    <w:p w:rsidR="00A748BE" w:rsidRPr="001C09EE" w:rsidRDefault="00A748BE" w:rsidP="008678BD">
      <w:pPr>
        <w:spacing w:line="400" w:lineRule="exact"/>
        <w:ind w:firstLineChars="200" w:firstLine="420"/>
        <w:rPr>
          <w:color w:val="000000"/>
          <w:kern w:val="0"/>
          <w:szCs w:val="21"/>
        </w:rPr>
      </w:pPr>
      <w:r w:rsidRPr="001C09EE">
        <w:rPr>
          <w:color w:val="000000"/>
          <w:kern w:val="0"/>
          <w:szCs w:val="21"/>
        </w:rPr>
        <w:t>29</w:t>
      </w:r>
      <w:r w:rsidRPr="001C09EE">
        <w:rPr>
          <w:color w:val="000000"/>
          <w:kern w:val="0"/>
          <w:szCs w:val="21"/>
        </w:rPr>
        <w:t>所按照现代企业管理制度进行集团化运作，本部及其所属控股公司组建</w:t>
      </w:r>
      <w:proofErr w:type="gramStart"/>
      <w:r w:rsidRPr="001C09EE">
        <w:rPr>
          <w:color w:val="000000"/>
          <w:kern w:val="0"/>
          <w:szCs w:val="21"/>
        </w:rPr>
        <w:t>了四威集团</w:t>
      </w:r>
      <w:proofErr w:type="gramEnd"/>
      <w:r w:rsidRPr="001C09EE">
        <w:rPr>
          <w:color w:val="000000"/>
          <w:kern w:val="0"/>
          <w:szCs w:val="21"/>
        </w:rPr>
        <w:t>，并构建了军用系统、民用系统、微系统、国际经营、产业</w:t>
      </w:r>
      <w:proofErr w:type="gramStart"/>
      <w:r w:rsidRPr="001C09EE">
        <w:rPr>
          <w:color w:val="000000"/>
          <w:kern w:val="0"/>
          <w:szCs w:val="21"/>
        </w:rPr>
        <w:t>链服务</w:t>
      </w:r>
      <w:proofErr w:type="gramEnd"/>
      <w:r w:rsidRPr="001C09EE">
        <w:rPr>
          <w:color w:val="000000"/>
          <w:kern w:val="0"/>
          <w:szCs w:val="21"/>
        </w:rPr>
        <w:t>五大事业部。全集团现有员工</w:t>
      </w:r>
      <w:r w:rsidRPr="001C09EE">
        <w:rPr>
          <w:color w:val="000000"/>
          <w:kern w:val="0"/>
          <w:szCs w:val="21"/>
        </w:rPr>
        <w:t>4000</w:t>
      </w:r>
      <w:r w:rsidRPr="001C09EE">
        <w:rPr>
          <w:color w:val="000000"/>
          <w:kern w:val="0"/>
          <w:szCs w:val="21"/>
        </w:rPr>
        <w:t>余人，是全国</w:t>
      </w:r>
      <w:r w:rsidRPr="001C09EE">
        <w:rPr>
          <w:color w:val="000000"/>
          <w:kern w:val="0"/>
          <w:szCs w:val="21"/>
        </w:rPr>
        <w:t>“</w:t>
      </w:r>
      <w:r w:rsidRPr="001C09EE">
        <w:rPr>
          <w:color w:val="000000"/>
          <w:kern w:val="0"/>
          <w:szCs w:val="21"/>
        </w:rPr>
        <w:t>五一劳动奖状</w:t>
      </w:r>
      <w:r w:rsidRPr="001C09EE">
        <w:rPr>
          <w:color w:val="000000"/>
          <w:kern w:val="0"/>
          <w:szCs w:val="21"/>
        </w:rPr>
        <w:t>”</w:t>
      </w:r>
      <w:r w:rsidRPr="001C09EE">
        <w:rPr>
          <w:color w:val="000000"/>
          <w:kern w:val="0"/>
          <w:szCs w:val="21"/>
        </w:rPr>
        <w:t>集体荣誉获得者和</w:t>
      </w:r>
      <w:r w:rsidRPr="001C09EE">
        <w:rPr>
          <w:color w:val="000000"/>
          <w:kern w:val="0"/>
          <w:szCs w:val="21"/>
        </w:rPr>
        <w:t>“</w:t>
      </w:r>
      <w:r w:rsidRPr="001C09EE">
        <w:rPr>
          <w:color w:val="000000"/>
          <w:kern w:val="0"/>
          <w:szCs w:val="21"/>
        </w:rPr>
        <w:t>全国精神文明建设先进单位</w:t>
      </w:r>
      <w:r w:rsidRPr="001C09EE">
        <w:rPr>
          <w:color w:val="000000"/>
          <w:kern w:val="0"/>
          <w:szCs w:val="21"/>
        </w:rPr>
        <w:t>”</w:t>
      </w:r>
      <w:r w:rsidRPr="001C09EE">
        <w:rPr>
          <w:color w:val="000000"/>
          <w:kern w:val="0"/>
          <w:szCs w:val="21"/>
        </w:rPr>
        <w:t>。国家</w:t>
      </w:r>
      <w:r w:rsidRPr="001C09EE">
        <w:rPr>
          <w:color w:val="000000"/>
          <w:kern w:val="0"/>
          <w:szCs w:val="21"/>
        </w:rPr>
        <w:t>“</w:t>
      </w:r>
      <w:r w:rsidRPr="001C09EE">
        <w:rPr>
          <w:color w:val="000000"/>
          <w:kern w:val="0"/>
          <w:szCs w:val="21"/>
        </w:rPr>
        <w:t>电子信息控制重点实验室</w:t>
      </w:r>
      <w:r w:rsidRPr="001C09EE">
        <w:rPr>
          <w:color w:val="000000"/>
          <w:kern w:val="0"/>
          <w:szCs w:val="21"/>
        </w:rPr>
        <w:t>”</w:t>
      </w:r>
      <w:r w:rsidRPr="001C09EE">
        <w:rPr>
          <w:color w:val="000000"/>
          <w:kern w:val="0"/>
          <w:szCs w:val="21"/>
        </w:rPr>
        <w:t>挂靠</w:t>
      </w:r>
      <w:r w:rsidRPr="001C09EE">
        <w:rPr>
          <w:color w:val="000000"/>
          <w:kern w:val="0"/>
          <w:szCs w:val="21"/>
        </w:rPr>
        <w:t>29</w:t>
      </w:r>
      <w:r w:rsidRPr="001C09EE">
        <w:rPr>
          <w:color w:val="000000"/>
          <w:kern w:val="0"/>
          <w:szCs w:val="21"/>
        </w:rPr>
        <w:t>所。</w:t>
      </w:r>
    </w:p>
    <w:p w:rsidR="00A748BE" w:rsidRPr="001C09EE" w:rsidRDefault="00A748BE" w:rsidP="008678BD">
      <w:pPr>
        <w:spacing w:line="400" w:lineRule="exact"/>
        <w:ind w:firstLineChars="200" w:firstLine="420"/>
        <w:rPr>
          <w:color w:val="000000"/>
          <w:kern w:val="0"/>
          <w:szCs w:val="21"/>
        </w:rPr>
      </w:pPr>
      <w:proofErr w:type="gramStart"/>
      <w:r w:rsidRPr="001C09EE">
        <w:rPr>
          <w:color w:val="000000"/>
          <w:kern w:val="0"/>
          <w:szCs w:val="21"/>
        </w:rPr>
        <w:t>四威集团</w:t>
      </w:r>
      <w:proofErr w:type="gramEnd"/>
      <w:r w:rsidRPr="001C09EE">
        <w:rPr>
          <w:color w:val="000000"/>
          <w:kern w:val="0"/>
          <w:szCs w:val="21"/>
        </w:rPr>
        <w:t>诚邀各方富有艰苦奋斗、团结协作、创新开拓和奉献利他精神的有志之士加盟，为实现集团的转型发展和持续创新，不断开辟电磁空间安全与防卫产业下的新领域、新业务、新产品与新技术，为实现人生价值和社会价值的统一，不断创造新的业绩和辉煌。</w:t>
      </w:r>
    </w:p>
    <w:p w:rsidR="000A25B9" w:rsidRPr="001C09EE" w:rsidRDefault="000F548B" w:rsidP="008678BD">
      <w:pPr>
        <w:spacing w:line="400" w:lineRule="exact"/>
        <w:outlineLvl w:val="0"/>
        <w:rPr>
          <w:rFonts w:asciiTheme="minorEastAsia" w:eastAsiaTheme="minorEastAsia" w:hAnsiTheme="minorEastAsia"/>
          <w:b/>
          <w:color w:val="000000"/>
          <w:kern w:val="0"/>
          <w:szCs w:val="21"/>
        </w:rPr>
      </w:pPr>
      <w:r w:rsidRPr="001C09EE">
        <w:rPr>
          <w:rFonts w:asciiTheme="minorEastAsia" w:eastAsiaTheme="minorEastAsia" w:hAnsiTheme="minorEastAsia"/>
          <w:b/>
          <w:color w:val="000000"/>
          <w:kern w:val="0"/>
          <w:szCs w:val="21"/>
        </w:rPr>
        <w:t>二、主要招聘</w:t>
      </w:r>
      <w:r w:rsidR="00890587" w:rsidRPr="001C09EE">
        <w:rPr>
          <w:rFonts w:asciiTheme="minorEastAsia" w:eastAsiaTheme="minorEastAsia" w:hAnsiTheme="minorEastAsia" w:hint="eastAsia"/>
          <w:b/>
          <w:color w:val="000000"/>
          <w:kern w:val="0"/>
          <w:szCs w:val="21"/>
        </w:rPr>
        <w:t>需求</w:t>
      </w:r>
    </w:p>
    <w:p w:rsidR="000F548B" w:rsidRPr="001C09EE" w:rsidRDefault="000F548B" w:rsidP="008678BD">
      <w:pPr>
        <w:spacing w:line="400" w:lineRule="exact"/>
        <w:rPr>
          <w:rFonts w:asciiTheme="minorEastAsia" w:eastAsiaTheme="minorEastAsia" w:hAnsiTheme="minorEastAsia"/>
          <w:bCs/>
          <w:color w:val="000000"/>
          <w:szCs w:val="21"/>
        </w:rPr>
      </w:pPr>
      <w:r w:rsidRPr="001C09EE">
        <w:rPr>
          <w:rFonts w:asciiTheme="minorEastAsia" w:eastAsiaTheme="minorEastAsia" w:hAnsiTheme="minorEastAsia"/>
          <w:color w:val="000000"/>
          <w:kern w:val="0"/>
          <w:szCs w:val="21"/>
        </w:rPr>
        <w:t>1、</w:t>
      </w:r>
      <w:r w:rsidRPr="001C09EE">
        <w:rPr>
          <w:rFonts w:asciiTheme="minorEastAsia" w:eastAsiaTheme="minorEastAsia" w:hAnsiTheme="minorEastAsia"/>
          <w:b/>
          <w:color w:val="000000"/>
          <w:kern w:val="0"/>
          <w:szCs w:val="21"/>
        </w:rPr>
        <w:t>系统类专业：</w:t>
      </w:r>
      <w:r w:rsidRPr="001C09EE">
        <w:rPr>
          <w:rFonts w:asciiTheme="minorEastAsia" w:eastAsiaTheme="minorEastAsia" w:hAnsiTheme="minorEastAsia" w:hint="eastAsia"/>
          <w:bCs/>
          <w:color w:val="000000"/>
          <w:szCs w:val="21"/>
        </w:rPr>
        <w:t>信息对抗、通信工程、系统工程、信息安全、计算机应用、模式识别与智能系统、人工智能及应用、控制理论与控制工程、通信与信息系统……</w:t>
      </w:r>
    </w:p>
    <w:p w:rsidR="000F548B" w:rsidRPr="001C09EE" w:rsidRDefault="000F548B" w:rsidP="008678BD">
      <w:pPr>
        <w:spacing w:line="400" w:lineRule="exact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1C09EE">
        <w:rPr>
          <w:rFonts w:asciiTheme="minorEastAsia" w:eastAsiaTheme="minorEastAsia" w:hAnsiTheme="minorEastAsia"/>
          <w:bCs/>
          <w:color w:val="000000"/>
          <w:kern w:val="0"/>
          <w:szCs w:val="21"/>
        </w:rPr>
        <w:t>2、</w:t>
      </w:r>
      <w:r w:rsidRPr="001C09EE">
        <w:rPr>
          <w:rFonts w:asciiTheme="minorEastAsia" w:eastAsiaTheme="minorEastAsia" w:hAnsiTheme="minorEastAsia"/>
          <w:b/>
          <w:bCs/>
          <w:color w:val="000000"/>
          <w:kern w:val="0"/>
          <w:szCs w:val="21"/>
        </w:rPr>
        <w:t>专业技术类专业：</w:t>
      </w:r>
      <w:r w:rsidR="00E10262" w:rsidRPr="001C09EE">
        <w:rPr>
          <w:rFonts w:asciiTheme="minorEastAsia" w:eastAsiaTheme="minorEastAsia" w:hAnsiTheme="minorEastAsia" w:hint="eastAsia"/>
          <w:bCs/>
          <w:color w:val="000000"/>
          <w:szCs w:val="21"/>
        </w:rPr>
        <w:t>摄影测量与遥感、</w:t>
      </w:r>
      <w:r w:rsidRPr="001C09EE">
        <w:rPr>
          <w:rFonts w:asciiTheme="minorEastAsia" w:eastAsiaTheme="minorEastAsia" w:hAnsiTheme="minorEastAsia" w:hint="eastAsia"/>
          <w:bCs/>
          <w:color w:val="000000"/>
          <w:szCs w:val="21"/>
        </w:rPr>
        <w:t>电磁场与微波技术、电路与系统、计算机科学与技术、</w:t>
      </w:r>
      <w:r w:rsidRPr="001C09EE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光学工程、机械制造及其自动化、微电子学与固体电子学、信号与信息处理、</w:t>
      </w:r>
      <w:r w:rsidR="00E10262" w:rsidRPr="001C09EE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机械电子工程</w:t>
      </w:r>
      <w:r w:rsidRPr="001C09EE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……</w:t>
      </w:r>
    </w:p>
    <w:p w:rsidR="000F548B" w:rsidRPr="001C09EE" w:rsidRDefault="000F548B" w:rsidP="008678BD">
      <w:pPr>
        <w:spacing w:line="400" w:lineRule="exact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1C09EE">
        <w:rPr>
          <w:rFonts w:asciiTheme="minorEastAsia" w:eastAsiaTheme="minorEastAsia" w:hAnsiTheme="minorEastAsia"/>
          <w:bCs/>
          <w:color w:val="000000" w:themeColor="text1"/>
          <w:szCs w:val="21"/>
        </w:rPr>
        <w:t>3、</w:t>
      </w:r>
      <w:r w:rsidRPr="001C09EE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跨领域专业：</w:t>
      </w:r>
      <w:r w:rsidRPr="001C09EE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应用数学、量子物理、大数据、云计算、高性能计算、分布式并行计算、虚拟现实及增强现实、计算机系统结构设计、网络架构设计、生物仿生学、</w:t>
      </w:r>
      <w:r w:rsidR="004D0EDE" w:rsidRPr="001C09EE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运筹学、</w:t>
      </w:r>
      <w:r w:rsidRPr="001C09EE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武器系统、飞行器设计、船舶与海洋工程、航空宇航专业……</w:t>
      </w:r>
    </w:p>
    <w:p w:rsidR="005A0E64" w:rsidRPr="001C09EE" w:rsidRDefault="000536A5" w:rsidP="008678BD">
      <w:pPr>
        <w:spacing w:line="400" w:lineRule="exact"/>
        <w:outlineLvl w:val="0"/>
        <w:rPr>
          <w:rFonts w:asciiTheme="minorEastAsia" w:eastAsiaTheme="minorEastAsia" w:hAnsiTheme="minorEastAsia"/>
          <w:b/>
          <w:color w:val="000000"/>
          <w:kern w:val="0"/>
          <w:szCs w:val="21"/>
        </w:rPr>
      </w:pPr>
      <w:r w:rsidRPr="001C09EE">
        <w:rPr>
          <w:rFonts w:asciiTheme="minorEastAsia" w:eastAsiaTheme="minorEastAsia" w:hAnsiTheme="minorEastAsia" w:hint="eastAsia"/>
          <w:b/>
          <w:color w:val="000000"/>
          <w:kern w:val="0"/>
          <w:szCs w:val="21"/>
        </w:rPr>
        <w:t>三、简历投递（</w:t>
      </w:r>
      <w:r w:rsidRPr="008678BD">
        <w:rPr>
          <w:rFonts w:asciiTheme="minorEastAsia" w:eastAsiaTheme="minorEastAsia" w:hAnsiTheme="minorEastAsia" w:hint="eastAsia"/>
          <w:b/>
          <w:color w:val="FF0000"/>
          <w:kern w:val="0"/>
          <w:szCs w:val="21"/>
        </w:rPr>
        <w:t>截止时间2017年3月</w:t>
      </w:r>
      <w:r w:rsidR="00F552D7" w:rsidRPr="008678BD">
        <w:rPr>
          <w:rFonts w:asciiTheme="minorEastAsia" w:eastAsiaTheme="minorEastAsia" w:hAnsiTheme="minorEastAsia" w:hint="eastAsia"/>
          <w:b/>
          <w:color w:val="FF0000"/>
          <w:kern w:val="0"/>
          <w:szCs w:val="21"/>
        </w:rPr>
        <w:t>23</w:t>
      </w:r>
      <w:r w:rsidRPr="008678BD">
        <w:rPr>
          <w:rFonts w:asciiTheme="minorEastAsia" w:eastAsiaTheme="minorEastAsia" w:hAnsiTheme="minorEastAsia" w:hint="eastAsia"/>
          <w:b/>
          <w:color w:val="FF0000"/>
          <w:kern w:val="0"/>
          <w:szCs w:val="21"/>
        </w:rPr>
        <w:t>日</w:t>
      </w:r>
      <w:r w:rsidR="008678BD" w:rsidRPr="008678BD">
        <w:rPr>
          <w:rFonts w:asciiTheme="minorEastAsia" w:eastAsiaTheme="minorEastAsia" w:hAnsiTheme="minorEastAsia" w:hint="eastAsia"/>
          <w:b/>
          <w:color w:val="FF0000"/>
          <w:kern w:val="0"/>
          <w:szCs w:val="21"/>
        </w:rPr>
        <w:t>19:00</w:t>
      </w:r>
      <w:r w:rsidRPr="008678BD">
        <w:rPr>
          <w:rFonts w:asciiTheme="minorEastAsia" w:eastAsiaTheme="minorEastAsia" w:hAnsiTheme="minorEastAsia" w:hint="eastAsia"/>
          <w:b/>
          <w:color w:val="FF0000"/>
          <w:kern w:val="0"/>
          <w:szCs w:val="21"/>
        </w:rPr>
        <w:t>）</w:t>
      </w:r>
    </w:p>
    <w:p w:rsidR="005A0E64" w:rsidRPr="001C09EE" w:rsidRDefault="000536A5" w:rsidP="008678BD">
      <w:pPr>
        <w:spacing w:line="400" w:lineRule="exact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1C09EE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1、</w:t>
      </w:r>
      <w:r w:rsidR="008678BD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截止3月15日前投递简历并通过筛选的同学，面试通知将于3月23-24日陆续发送，请保持手机通讯畅通，面试时间：3月24日。</w:t>
      </w:r>
    </w:p>
    <w:p w:rsidR="008678BD" w:rsidRPr="008678BD" w:rsidRDefault="000536A5" w:rsidP="008678BD">
      <w:pPr>
        <w:spacing w:line="400" w:lineRule="exact"/>
        <w:rPr>
          <w:rFonts w:asciiTheme="minorEastAsia" w:eastAsiaTheme="minorEastAsia" w:hAnsiTheme="minorEastAsia" w:hint="eastAsia"/>
          <w:bCs/>
          <w:color w:val="000000" w:themeColor="text1"/>
          <w:szCs w:val="21"/>
        </w:rPr>
      </w:pPr>
      <w:r w:rsidRPr="008678BD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2、</w:t>
      </w:r>
      <w:r w:rsidR="008678BD" w:rsidRPr="008678BD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春季</w:t>
      </w:r>
      <w:r w:rsidRPr="008678BD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招聘</w:t>
      </w:r>
      <w:r w:rsidR="008678BD" w:rsidRPr="008678BD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还未</w:t>
      </w:r>
      <w:r w:rsidRPr="008678BD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投递过简历的</w:t>
      </w:r>
      <w:r w:rsidR="008678BD" w:rsidRPr="008678BD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同学请于</w:t>
      </w:r>
      <w:r w:rsidR="008678BD" w:rsidRPr="008678BD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2017年3月23日19:00</w:t>
      </w:r>
      <w:r w:rsidR="008678BD" w:rsidRPr="008678BD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前</w:t>
      </w:r>
      <w:r w:rsidRPr="008678BD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发送</w:t>
      </w:r>
      <w:proofErr w:type="gramStart"/>
      <w:r w:rsidR="008678BD" w:rsidRPr="008678BD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至以下</w:t>
      </w:r>
      <w:proofErr w:type="gramEnd"/>
      <w:r w:rsidRPr="008678BD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邮箱：</w:t>
      </w:r>
    </w:p>
    <w:p w:rsidR="00947F67" w:rsidRPr="008678BD" w:rsidRDefault="000536A5" w:rsidP="008678BD">
      <w:pPr>
        <w:spacing w:line="400" w:lineRule="exact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8678BD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简历名称</w:t>
      </w:r>
      <w:r w:rsidR="008678BD" w:rsidRPr="008678BD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：</w:t>
      </w:r>
      <w:r w:rsidRPr="008678BD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“姓名+学校+学历+专业+</w:t>
      </w:r>
      <w:r w:rsidR="00947F67" w:rsidRPr="008678BD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应聘方向+</w:t>
      </w:r>
      <w:r w:rsidRPr="008678BD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联系方式”</w:t>
      </w:r>
    </w:p>
    <w:p w:rsidR="008678BD" w:rsidRPr="008678BD" w:rsidRDefault="00947F67" w:rsidP="008678BD">
      <w:pPr>
        <w:spacing w:line="400" w:lineRule="exact"/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</w:pPr>
      <w:r w:rsidRPr="008678BD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（应聘方向：</w:t>
      </w:r>
      <w:r w:rsidR="001C09EE" w:rsidRPr="008678BD"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系统、软件、信号处理、射频微波天线、电路、结构工艺、其他等</w:t>
      </w:r>
      <w:r w:rsidRPr="008678BD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）</w:t>
      </w: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2126"/>
        <w:gridCol w:w="3827"/>
      </w:tblGrid>
      <w:tr w:rsidR="008678BD" w:rsidRPr="008678BD" w:rsidTr="00AE0FA2">
        <w:tc>
          <w:tcPr>
            <w:tcW w:w="2126" w:type="dxa"/>
          </w:tcPr>
          <w:p w:rsidR="008678BD" w:rsidRPr="008678BD" w:rsidRDefault="008678BD" w:rsidP="00AE0FA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8678B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面试城市</w:t>
            </w:r>
          </w:p>
        </w:tc>
        <w:tc>
          <w:tcPr>
            <w:tcW w:w="3827" w:type="dxa"/>
          </w:tcPr>
          <w:p w:rsidR="008678BD" w:rsidRPr="008678BD" w:rsidRDefault="008678BD" w:rsidP="00AE0FA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8678B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简历投递邮箱</w:t>
            </w:r>
          </w:p>
        </w:tc>
      </w:tr>
      <w:tr w:rsidR="008678BD" w:rsidRPr="008678BD" w:rsidTr="00AE0FA2">
        <w:tc>
          <w:tcPr>
            <w:tcW w:w="2126" w:type="dxa"/>
          </w:tcPr>
          <w:p w:rsidR="008678BD" w:rsidRPr="008678BD" w:rsidRDefault="008678BD" w:rsidP="00AE0FA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8678B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西安</w:t>
            </w:r>
          </w:p>
        </w:tc>
        <w:tc>
          <w:tcPr>
            <w:tcW w:w="3827" w:type="dxa"/>
          </w:tcPr>
          <w:p w:rsidR="008678BD" w:rsidRPr="008678BD" w:rsidRDefault="008678BD" w:rsidP="00AE0FA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8678B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swieelixl@163.com</w:t>
            </w:r>
          </w:p>
        </w:tc>
        <w:bookmarkStart w:id="0" w:name="_GoBack"/>
        <w:bookmarkEnd w:id="0"/>
      </w:tr>
      <w:tr w:rsidR="008678BD" w:rsidRPr="008678BD" w:rsidTr="00AE0FA2">
        <w:tc>
          <w:tcPr>
            <w:tcW w:w="2126" w:type="dxa"/>
          </w:tcPr>
          <w:p w:rsidR="008678BD" w:rsidRPr="008678BD" w:rsidRDefault="008678BD" w:rsidP="00AE0FA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8678B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武汉</w:t>
            </w:r>
          </w:p>
        </w:tc>
        <w:tc>
          <w:tcPr>
            <w:tcW w:w="3827" w:type="dxa"/>
          </w:tcPr>
          <w:p w:rsidR="008678BD" w:rsidRPr="008678BD" w:rsidRDefault="008678BD" w:rsidP="00AE0FA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8678BD"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C</w:t>
            </w:r>
            <w:r w:rsidRPr="008678B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etc29tangyue@163.com</w:t>
            </w:r>
          </w:p>
        </w:tc>
      </w:tr>
      <w:tr w:rsidR="008678BD" w:rsidRPr="008678BD" w:rsidTr="00AE0FA2">
        <w:tc>
          <w:tcPr>
            <w:tcW w:w="2126" w:type="dxa"/>
          </w:tcPr>
          <w:p w:rsidR="008678BD" w:rsidRPr="008678BD" w:rsidRDefault="008678BD" w:rsidP="00AE0FA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8678B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北京</w:t>
            </w:r>
          </w:p>
        </w:tc>
        <w:tc>
          <w:tcPr>
            <w:tcW w:w="3827" w:type="dxa"/>
          </w:tcPr>
          <w:p w:rsidR="008678BD" w:rsidRPr="008678BD" w:rsidRDefault="008678BD" w:rsidP="00AE0FA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8678B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swieezhaopin@163.com</w:t>
            </w:r>
          </w:p>
        </w:tc>
      </w:tr>
    </w:tbl>
    <w:p w:rsidR="008678BD" w:rsidRDefault="008678BD" w:rsidP="008678BD">
      <w:pPr>
        <w:spacing w:line="400" w:lineRule="exact"/>
        <w:rPr>
          <w:rFonts w:asciiTheme="minorEastAsia" w:eastAsiaTheme="minorEastAsia" w:hAnsiTheme="minorEastAsia" w:hint="eastAsia"/>
          <w:bCs/>
          <w:color w:val="000000" w:themeColor="text1"/>
          <w:szCs w:val="21"/>
        </w:rPr>
      </w:pPr>
    </w:p>
    <w:p w:rsidR="008678BD" w:rsidRPr="008678BD" w:rsidRDefault="0094171A" w:rsidP="008678BD">
      <w:pPr>
        <w:spacing w:line="400" w:lineRule="exact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8678BD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3、咨询电话：028-87551093</w:t>
      </w:r>
    </w:p>
    <w:sectPr w:rsidR="008678BD" w:rsidRPr="008678BD" w:rsidSect="001C09EE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53" w:rsidRDefault="002A6753" w:rsidP="00A748BE">
      <w:r>
        <w:separator/>
      </w:r>
    </w:p>
  </w:endnote>
  <w:endnote w:type="continuationSeparator" w:id="0">
    <w:p w:rsidR="002A6753" w:rsidRDefault="002A6753" w:rsidP="00A7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53" w:rsidRDefault="002A6753" w:rsidP="00A748BE">
      <w:r>
        <w:separator/>
      </w:r>
    </w:p>
  </w:footnote>
  <w:footnote w:type="continuationSeparator" w:id="0">
    <w:p w:rsidR="002A6753" w:rsidRDefault="002A6753" w:rsidP="00A74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BC3"/>
    <w:rsid w:val="00030E17"/>
    <w:rsid w:val="000536A5"/>
    <w:rsid w:val="000A25B9"/>
    <w:rsid w:val="000F548B"/>
    <w:rsid w:val="00115E87"/>
    <w:rsid w:val="001218F3"/>
    <w:rsid w:val="001265E4"/>
    <w:rsid w:val="001C09EE"/>
    <w:rsid w:val="002A6753"/>
    <w:rsid w:val="0036327B"/>
    <w:rsid w:val="003F6AF5"/>
    <w:rsid w:val="00462466"/>
    <w:rsid w:val="004D0EDE"/>
    <w:rsid w:val="004D334A"/>
    <w:rsid w:val="00591285"/>
    <w:rsid w:val="00593898"/>
    <w:rsid w:val="005A0E64"/>
    <w:rsid w:val="005B40BA"/>
    <w:rsid w:val="00663B4D"/>
    <w:rsid w:val="006B05EA"/>
    <w:rsid w:val="006E3471"/>
    <w:rsid w:val="006F02F9"/>
    <w:rsid w:val="00735411"/>
    <w:rsid w:val="008678BD"/>
    <w:rsid w:val="00890587"/>
    <w:rsid w:val="00896428"/>
    <w:rsid w:val="0094171A"/>
    <w:rsid w:val="00947F67"/>
    <w:rsid w:val="00956335"/>
    <w:rsid w:val="009A0A45"/>
    <w:rsid w:val="009E59F9"/>
    <w:rsid w:val="00A71683"/>
    <w:rsid w:val="00A748BE"/>
    <w:rsid w:val="00AE0FA2"/>
    <w:rsid w:val="00BC33C9"/>
    <w:rsid w:val="00CD3BC3"/>
    <w:rsid w:val="00CF6337"/>
    <w:rsid w:val="00DA5D51"/>
    <w:rsid w:val="00E10262"/>
    <w:rsid w:val="00F552D7"/>
    <w:rsid w:val="00FE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8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8BE"/>
    <w:rPr>
      <w:sz w:val="18"/>
      <w:szCs w:val="18"/>
    </w:rPr>
  </w:style>
  <w:style w:type="paragraph" w:styleId="a5">
    <w:name w:val="Normal (Web)"/>
    <w:basedOn w:val="a"/>
    <w:uiPriority w:val="99"/>
    <w:unhideWhenUsed/>
    <w:rsid w:val="00A748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0536A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678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678BD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86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8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8BE"/>
    <w:rPr>
      <w:sz w:val="18"/>
      <w:szCs w:val="18"/>
    </w:rPr>
  </w:style>
  <w:style w:type="paragraph" w:styleId="a5">
    <w:name w:val="Normal (Web)"/>
    <w:basedOn w:val="a"/>
    <w:uiPriority w:val="99"/>
    <w:unhideWhenUsed/>
    <w:rsid w:val="00A748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053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mouxu</dc:creator>
  <cp:keywords/>
  <dc:description/>
  <cp:lastModifiedBy>li.juan/李娟_渝_校园招聘</cp:lastModifiedBy>
  <cp:revision>29</cp:revision>
  <dcterms:created xsi:type="dcterms:W3CDTF">2016-08-15T10:54:00Z</dcterms:created>
  <dcterms:modified xsi:type="dcterms:W3CDTF">2017-03-21T06:57:00Z</dcterms:modified>
</cp:coreProperties>
</file>