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6E" w:rsidRDefault="0070098A" w:rsidP="00E71F06">
      <w:pPr>
        <w:jc w:val="center"/>
        <w:rPr>
          <w:rFonts w:ascii="微软雅黑" w:eastAsia="微软雅黑" w:hAnsi="微软雅黑"/>
          <w:b/>
          <w:sz w:val="28"/>
          <w:szCs w:val="20"/>
        </w:rPr>
      </w:pPr>
      <w:r>
        <w:rPr>
          <w:rFonts w:ascii="微软雅黑" w:eastAsia="微软雅黑" w:hAnsi="微软雅黑" w:hint="eastAsia"/>
          <w:b/>
          <w:sz w:val="28"/>
          <w:szCs w:val="20"/>
        </w:rPr>
        <w:t>“</w:t>
      </w:r>
      <w:r w:rsidR="00DC4963">
        <w:rPr>
          <w:rFonts w:ascii="微软雅黑" w:eastAsia="微软雅黑" w:hAnsi="微软雅黑" w:hint="eastAsia"/>
          <w:b/>
          <w:sz w:val="28"/>
          <w:szCs w:val="20"/>
        </w:rPr>
        <w:t>蜂”起云涌</w:t>
      </w:r>
    </w:p>
    <w:p w:rsidR="0051521E" w:rsidRPr="00E84766" w:rsidRDefault="00E71F06" w:rsidP="00E71F06">
      <w:pPr>
        <w:jc w:val="center"/>
        <w:rPr>
          <w:rFonts w:ascii="微软雅黑" w:eastAsia="微软雅黑" w:hAnsi="微软雅黑"/>
          <w:b/>
          <w:sz w:val="28"/>
          <w:szCs w:val="20"/>
        </w:rPr>
      </w:pPr>
      <w:r w:rsidRPr="00E84766">
        <w:rPr>
          <w:rFonts w:ascii="微软雅黑" w:eastAsia="微软雅黑" w:hAnsi="微软雅黑" w:hint="eastAsia"/>
          <w:b/>
          <w:sz w:val="28"/>
          <w:szCs w:val="20"/>
        </w:rPr>
        <w:t>便利蜂2017春季校园招聘</w:t>
      </w:r>
    </w:p>
    <w:p w:rsidR="00E71F06" w:rsidRDefault="00E71F06" w:rsidP="00E71F06">
      <w:pPr>
        <w:jc w:val="left"/>
        <w:rPr>
          <w:rFonts w:ascii="微软雅黑" w:eastAsia="微软雅黑" w:hAnsi="微软雅黑"/>
          <w:sz w:val="20"/>
          <w:szCs w:val="20"/>
        </w:rPr>
      </w:pPr>
      <w:r w:rsidRPr="00E84766">
        <w:rPr>
          <w:rFonts w:ascii="微软雅黑" w:eastAsia="微软雅黑" w:hAnsi="微软雅黑" w:hint="eastAsia"/>
          <w:sz w:val="20"/>
          <w:szCs w:val="20"/>
        </w:rPr>
        <w:t>你</w:t>
      </w:r>
      <w:r w:rsidR="007071F8" w:rsidRPr="00E84766">
        <w:rPr>
          <w:rFonts w:ascii="微软雅黑" w:eastAsia="微软雅黑" w:hAnsi="微软雅黑" w:hint="eastAsia"/>
          <w:sz w:val="20"/>
          <w:szCs w:val="20"/>
        </w:rPr>
        <w:t>是否对</w:t>
      </w:r>
      <w:r w:rsidR="0070098A">
        <w:rPr>
          <w:rFonts w:ascii="微软雅黑" w:eastAsia="微软雅黑" w:hAnsi="微软雅黑" w:hint="eastAsia"/>
          <w:sz w:val="20"/>
          <w:szCs w:val="20"/>
        </w:rPr>
        <w:t>线上线下结合的“</w:t>
      </w:r>
      <w:r w:rsidR="00A53DD8">
        <w:rPr>
          <w:rFonts w:ascii="微软雅黑" w:eastAsia="微软雅黑" w:hAnsi="微软雅黑" w:hint="eastAsia"/>
          <w:sz w:val="20"/>
          <w:szCs w:val="20"/>
        </w:rPr>
        <w:t>新零售”</w:t>
      </w:r>
      <w:r w:rsidR="007071F8" w:rsidRPr="00E84766">
        <w:rPr>
          <w:rFonts w:ascii="微软雅黑" w:eastAsia="微软雅黑" w:hAnsi="微软雅黑" w:hint="eastAsia"/>
          <w:sz w:val="20"/>
          <w:szCs w:val="20"/>
        </w:rPr>
        <w:t>充满好奇</w:t>
      </w:r>
      <w:r w:rsidRPr="00E84766">
        <w:rPr>
          <w:rFonts w:ascii="微软雅黑" w:eastAsia="微软雅黑" w:hAnsi="微软雅黑" w:hint="eastAsia"/>
          <w:sz w:val="20"/>
          <w:szCs w:val="20"/>
        </w:rPr>
        <w:t>？</w:t>
      </w:r>
    </w:p>
    <w:p w:rsidR="00A53DD8" w:rsidRPr="00A53DD8" w:rsidRDefault="00A53DD8" w:rsidP="00E71F06">
      <w:pPr>
        <w:jc w:val="left"/>
        <w:rPr>
          <w:rFonts w:ascii="微软雅黑" w:eastAsia="微软雅黑" w:hAnsi="微软雅黑"/>
          <w:sz w:val="20"/>
          <w:szCs w:val="20"/>
        </w:rPr>
      </w:pPr>
      <w:r w:rsidRPr="00E84766">
        <w:rPr>
          <w:rFonts w:ascii="微软雅黑" w:eastAsia="微软雅黑" w:hAnsi="微软雅黑" w:hint="eastAsia"/>
          <w:sz w:val="20"/>
          <w:szCs w:val="20"/>
        </w:rPr>
        <w:t>你是否喜欢充满挑战与机遇的</w:t>
      </w:r>
      <w:r>
        <w:rPr>
          <w:rFonts w:ascii="微软雅黑" w:eastAsia="微软雅黑" w:hAnsi="微软雅黑" w:hint="eastAsia"/>
          <w:sz w:val="20"/>
          <w:szCs w:val="20"/>
        </w:rPr>
        <w:t>工作平台</w:t>
      </w:r>
      <w:r w:rsidRPr="00E84766">
        <w:rPr>
          <w:rFonts w:ascii="微软雅黑" w:eastAsia="微软雅黑" w:hAnsi="微软雅黑" w:hint="eastAsia"/>
          <w:sz w:val="20"/>
          <w:szCs w:val="20"/>
        </w:rPr>
        <w:t>？</w:t>
      </w:r>
    </w:p>
    <w:p w:rsidR="006429A3" w:rsidRPr="00E84766" w:rsidRDefault="00A53DD8" w:rsidP="00E71F06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你是否想</w:t>
      </w:r>
      <w:r w:rsidR="006429A3">
        <w:rPr>
          <w:rFonts w:ascii="微软雅黑" w:eastAsia="微软雅黑" w:hAnsi="微软雅黑" w:hint="eastAsia"/>
          <w:sz w:val="20"/>
          <w:szCs w:val="20"/>
        </w:rPr>
        <w:t>泡在浓厚的技术氛围中？</w:t>
      </w:r>
    </w:p>
    <w:p w:rsidR="007071F8" w:rsidRPr="00E84766" w:rsidRDefault="007071F8" w:rsidP="00E71F06">
      <w:pPr>
        <w:jc w:val="left"/>
        <w:rPr>
          <w:rFonts w:ascii="微软雅黑" w:eastAsia="微软雅黑" w:hAnsi="微软雅黑"/>
          <w:sz w:val="20"/>
          <w:szCs w:val="20"/>
        </w:rPr>
      </w:pPr>
      <w:r w:rsidRPr="00E84766">
        <w:rPr>
          <w:rFonts w:ascii="微软雅黑" w:eastAsia="微软雅黑" w:hAnsi="微软雅黑" w:hint="eastAsia"/>
          <w:sz w:val="20"/>
          <w:szCs w:val="20"/>
        </w:rPr>
        <w:t>你是否</w:t>
      </w:r>
      <w:r w:rsidRPr="00E84766">
        <w:rPr>
          <w:rFonts w:ascii="微软雅黑" w:eastAsia="微软雅黑" w:hAnsi="微软雅黑"/>
          <w:sz w:val="20"/>
          <w:szCs w:val="20"/>
        </w:rPr>
        <w:t>……</w:t>
      </w:r>
    </w:p>
    <w:p w:rsidR="007071F8" w:rsidRPr="00E84766" w:rsidRDefault="0070098A" w:rsidP="00E71F06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如果你的答案为</w:t>
      </w:r>
      <w:r w:rsidR="007071F8" w:rsidRPr="00E84766">
        <w:rPr>
          <w:rFonts w:ascii="微软雅黑" w:eastAsia="微软雅黑" w:hAnsi="微软雅黑" w:hint="eastAsia"/>
          <w:sz w:val="20"/>
          <w:szCs w:val="20"/>
        </w:rPr>
        <w:t>“是”，</w:t>
      </w:r>
    </w:p>
    <w:p w:rsidR="007071F8" w:rsidRPr="00E84766" w:rsidRDefault="007071F8" w:rsidP="00E71F06">
      <w:pPr>
        <w:jc w:val="left"/>
        <w:rPr>
          <w:rFonts w:ascii="微软雅黑" w:eastAsia="微软雅黑" w:hAnsi="微软雅黑"/>
          <w:sz w:val="20"/>
          <w:szCs w:val="20"/>
        </w:rPr>
      </w:pPr>
      <w:r w:rsidRPr="00E84766">
        <w:rPr>
          <w:rFonts w:ascii="微软雅黑" w:eastAsia="微软雅黑" w:hAnsi="微软雅黑" w:hint="eastAsia"/>
          <w:sz w:val="20"/>
          <w:szCs w:val="20"/>
        </w:rPr>
        <w:t>欢迎你，来到下一个风口！</w:t>
      </w:r>
    </w:p>
    <w:p w:rsidR="00240323" w:rsidRPr="00240323" w:rsidRDefault="00240323" w:rsidP="00240323">
      <w:pPr>
        <w:ind w:firstLine="420"/>
        <w:jc w:val="left"/>
        <w:rPr>
          <w:rFonts w:ascii="微软雅黑" w:eastAsia="微软雅黑" w:hAnsi="微软雅黑"/>
          <w:sz w:val="20"/>
          <w:szCs w:val="20"/>
        </w:rPr>
      </w:pPr>
      <w:bookmarkStart w:id="0" w:name="OLE_LINK2"/>
      <w:bookmarkStart w:id="1" w:name="OLE_LINK3"/>
      <w:r w:rsidRPr="00240323">
        <w:rPr>
          <w:rFonts w:ascii="微软雅黑" w:eastAsia="微软雅黑" w:hAnsi="微软雅黑" w:hint="eastAsia"/>
          <w:sz w:val="20"/>
          <w:szCs w:val="20"/>
        </w:rPr>
        <w:t>北京梦想蜂连锁商业有限公司，</w:t>
      </w:r>
      <w:r w:rsidR="00E7756E" w:rsidRPr="00240323">
        <w:rPr>
          <w:rFonts w:ascii="微软雅黑" w:eastAsia="微软雅黑" w:hAnsi="微软雅黑" w:hint="eastAsia"/>
          <w:sz w:val="20"/>
          <w:szCs w:val="20"/>
        </w:rPr>
        <w:t>以“便利蜂”为品牌名称，</w:t>
      </w:r>
      <w:r w:rsidRPr="00240323">
        <w:rPr>
          <w:rFonts w:ascii="微软雅黑" w:eastAsia="微软雅黑" w:hAnsi="微软雅黑" w:hint="eastAsia"/>
          <w:sz w:val="20"/>
          <w:szCs w:val="20"/>
        </w:rPr>
        <w:t>注册资金1亿元人民币，通过互联网高新技术，配合完善的供应链，</w:t>
      </w:r>
      <w:r w:rsidR="00FD4DD5" w:rsidRPr="00FD4DD5">
        <w:rPr>
          <w:rFonts w:ascii="微软雅黑" w:eastAsia="微软雅黑" w:hAnsi="微软雅黑" w:hint="eastAsia"/>
          <w:sz w:val="20"/>
          <w:szCs w:val="20"/>
        </w:rPr>
        <w:t>今后将在实体便利店内</w:t>
      </w:r>
      <w:r w:rsidR="00FD4DD5">
        <w:rPr>
          <w:rFonts w:ascii="微软雅黑" w:eastAsia="微软雅黑" w:hAnsi="微软雅黑" w:hint="eastAsia"/>
          <w:sz w:val="20"/>
          <w:szCs w:val="20"/>
        </w:rPr>
        <w:t>汇集生活日用品售卖、三餐上门及各类便民服务事项的办理等综合功能，</w:t>
      </w:r>
      <w:r w:rsidRPr="00240323">
        <w:rPr>
          <w:rFonts w:ascii="微软雅黑" w:eastAsia="微软雅黑" w:hAnsi="微软雅黑" w:hint="eastAsia"/>
          <w:sz w:val="20"/>
          <w:szCs w:val="20"/>
        </w:rPr>
        <w:t>开启“新零售时代”不一样的民生体验和智能社区生活圈，力求以卓越品质和高效服务在</w:t>
      </w:r>
      <w:r w:rsidR="0070098A">
        <w:rPr>
          <w:rFonts w:ascii="微软雅黑" w:eastAsia="微软雅黑" w:hAnsi="微软雅黑" w:hint="eastAsia"/>
          <w:sz w:val="20"/>
          <w:szCs w:val="20"/>
        </w:rPr>
        <w:t>外资林立的便利</w:t>
      </w:r>
      <w:proofErr w:type="gramStart"/>
      <w:r w:rsidR="0070098A">
        <w:rPr>
          <w:rFonts w:ascii="微软雅黑" w:eastAsia="微软雅黑" w:hAnsi="微软雅黑" w:hint="eastAsia"/>
          <w:sz w:val="20"/>
          <w:szCs w:val="20"/>
        </w:rPr>
        <w:t>店市场</w:t>
      </w:r>
      <w:proofErr w:type="gramEnd"/>
      <w:r w:rsidR="0070098A">
        <w:rPr>
          <w:rFonts w:ascii="微软雅黑" w:eastAsia="微软雅黑" w:hAnsi="微软雅黑" w:hint="eastAsia"/>
          <w:sz w:val="20"/>
          <w:szCs w:val="20"/>
        </w:rPr>
        <w:t>抢占民族品牌的一席之地，打造北京乃至中国</w:t>
      </w:r>
      <w:r w:rsidRPr="00240323">
        <w:rPr>
          <w:rFonts w:ascii="微软雅黑" w:eastAsia="微软雅黑" w:hAnsi="微软雅黑" w:hint="eastAsia"/>
          <w:sz w:val="20"/>
          <w:szCs w:val="20"/>
        </w:rPr>
        <w:t>便利店的民族品牌。</w:t>
      </w:r>
    </w:p>
    <w:p w:rsidR="00240323" w:rsidRDefault="00240323" w:rsidP="00240323">
      <w:pPr>
        <w:ind w:firstLine="420"/>
        <w:jc w:val="left"/>
        <w:rPr>
          <w:rFonts w:ascii="微软雅黑" w:eastAsia="微软雅黑" w:hAnsi="微软雅黑"/>
          <w:sz w:val="20"/>
          <w:szCs w:val="20"/>
        </w:rPr>
      </w:pPr>
      <w:r w:rsidRPr="00240323">
        <w:rPr>
          <w:rFonts w:ascii="微软雅黑" w:eastAsia="微软雅黑" w:hAnsi="微软雅黑" w:hint="eastAsia"/>
          <w:sz w:val="20"/>
          <w:szCs w:val="20"/>
        </w:rPr>
        <w:t>公司资金实力雄厚</w:t>
      </w:r>
      <w:r w:rsidR="0070098A">
        <w:rPr>
          <w:rFonts w:ascii="微软雅黑" w:eastAsia="微软雅黑" w:hAnsi="微软雅黑" w:hint="eastAsia"/>
          <w:sz w:val="20"/>
          <w:szCs w:val="20"/>
        </w:rPr>
        <w:t>，</w:t>
      </w:r>
      <w:r w:rsidRPr="00240323">
        <w:rPr>
          <w:rFonts w:ascii="微软雅黑" w:eastAsia="微软雅黑" w:hAnsi="微软雅黑" w:hint="eastAsia"/>
          <w:sz w:val="20"/>
          <w:szCs w:val="20"/>
        </w:rPr>
        <w:t>管理层分别来自高科技互联网企业以及著名便利店连锁</w:t>
      </w:r>
      <w:r w:rsidR="00670D62">
        <w:rPr>
          <w:rFonts w:ascii="微软雅黑" w:eastAsia="微软雅黑" w:hAnsi="微软雅黑" w:hint="eastAsia"/>
          <w:sz w:val="20"/>
          <w:szCs w:val="20"/>
        </w:rPr>
        <w:t>企业集团</w:t>
      </w:r>
      <w:r w:rsidR="0070098A">
        <w:rPr>
          <w:rFonts w:ascii="微软雅黑" w:eastAsia="微软雅黑" w:hAnsi="微软雅黑" w:hint="eastAsia"/>
          <w:sz w:val="20"/>
          <w:szCs w:val="20"/>
        </w:rPr>
        <w:t>。</w:t>
      </w:r>
      <w:proofErr w:type="gramStart"/>
      <w:r w:rsidR="00670D62">
        <w:rPr>
          <w:rFonts w:ascii="微软雅黑" w:eastAsia="微软雅黑" w:hAnsi="微软雅黑" w:hint="eastAsia"/>
          <w:sz w:val="20"/>
          <w:szCs w:val="20"/>
        </w:rPr>
        <w:t>便利蜂自诞生</w:t>
      </w:r>
      <w:proofErr w:type="gramEnd"/>
      <w:r w:rsidR="00670D62">
        <w:rPr>
          <w:rFonts w:ascii="微软雅黑" w:eastAsia="微软雅黑" w:hAnsi="微软雅黑" w:hint="eastAsia"/>
          <w:sz w:val="20"/>
          <w:szCs w:val="20"/>
        </w:rPr>
        <w:t>之起就注定比传统便利店具有更强的技术优势，</w:t>
      </w:r>
      <w:r w:rsidRPr="00240323">
        <w:rPr>
          <w:rFonts w:ascii="微软雅黑" w:eastAsia="微软雅黑" w:hAnsi="微软雅黑" w:hint="eastAsia"/>
          <w:sz w:val="20"/>
          <w:szCs w:val="20"/>
        </w:rPr>
        <w:t>创造了一种线上线下融合、资源高效配置的全新业态。</w:t>
      </w:r>
      <w:r w:rsidR="0070098A">
        <w:rPr>
          <w:rFonts w:ascii="微软雅黑" w:eastAsia="微软雅黑" w:hAnsi="微软雅黑" w:hint="eastAsia"/>
          <w:sz w:val="20"/>
          <w:szCs w:val="20"/>
        </w:rPr>
        <w:t>公司将</w:t>
      </w:r>
      <w:r w:rsidRPr="00240323">
        <w:rPr>
          <w:rFonts w:ascii="微软雅黑" w:eastAsia="微软雅黑" w:hAnsi="微软雅黑" w:hint="eastAsia"/>
          <w:sz w:val="20"/>
          <w:szCs w:val="20"/>
        </w:rPr>
        <w:t>通过自身大数据系统、APP应用、人工智能等技术应用，突破固有的便利店购物体验，以用户为中心，为用户提供一站式购物需求</w:t>
      </w:r>
      <w:r>
        <w:rPr>
          <w:rFonts w:ascii="微软雅黑" w:eastAsia="微软雅黑" w:hAnsi="微软雅黑" w:hint="eastAsia"/>
          <w:sz w:val="20"/>
          <w:szCs w:val="20"/>
        </w:rPr>
        <w:t>。</w:t>
      </w:r>
      <w:bookmarkEnd w:id="0"/>
      <w:bookmarkEnd w:id="1"/>
    </w:p>
    <w:p w:rsidR="00670D62" w:rsidRDefault="00670D62" w:rsidP="00670D62">
      <w:pPr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网上简历投递</w:t>
      </w:r>
      <w:r w:rsidRPr="00670D62">
        <w:rPr>
          <w:rFonts w:ascii="微软雅黑" w:eastAsia="微软雅黑" w:hAnsi="微软雅黑" w:hint="eastAsia"/>
          <w:b/>
          <w:sz w:val="20"/>
          <w:szCs w:val="20"/>
        </w:rPr>
        <w:t>链接：</w:t>
      </w:r>
      <w:bookmarkStart w:id="2" w:name="OLE_LINK1"/>
      <w:bookmarkStart w:id="3" w:name="OLE_LINK4"/>
      <w:r w:rsidR="00DB5601">
        <w:fldChar w:fldCharType="begin"/>
      </w:r>
      <w:r w:rsidR="00DB5601">
        <w:instrText xml:space="preserve"> HYPERLINK "http://campus.51job.com/bianlifeng/" </w:instrText>
      </w:r>
      <w:r w:rsidR="00DB5601">
        <w:fldChar w:fldCharType="separate"/>
      </w:r>
      <w:r w:rsidR="006429A3" w:rsidRPr="004A2B57">
        <w:rPr>
          <w:rStyle w:val="a6"/>
          <w:rFonts w:ascii="微软雅黑" w:eastAsia="微软雅黑" w:hAnsi="微软雅黑"/>
          <w:sz w:val="20"/>
          <w:szCs w:val="20"/>
        </w:rPr>
        <w:t>http://campus.51job.com/bianlifeng/</w:t>
      </w:r>
      <w:r w:rsidR="00DB5601">
        <w:rPr>
          <w:rStyle w:val="a6"/>
          <w:rFonts w:ascii="微软雅黑" w:eastAsia="微软雅黑" w:hAnsi="微软雅黑"/>
          <w:sz w:val="20"/>
          <w:szCs w:val="20"/>
        </w:rPr>
        <w:fldChar w:fldCharType="end"/>
      </w:r>
      <w:bookmarkEnd w:id="2"/>
      <w:bookmarkEnd w:id="3"/>
    </w:p>
    <w:p w:rsidR="006429A3" w:rsidRDefault="006429A3" w:rsidP="00670D62">
      <w:pPr>
        <w:jc w:val="left"/>
        <w:rPr>
          <w:rFonts w:ascii="微软雅黑" w:eastAsia="微软雅黑" w:hAnsi="微软雅黑"/>
          <w:b/>
          <w:sz w:val="20"/>
          <w:szCs w:val="20"/>
        </w:rPr>
      </w:pPr>
      <w:r w:rsidRPr="006429A3">
        <w:rPr>
          <w:rFonts w:ascii="微软雅黑" w:eastAsia="微软雅黑" w:hAnsi="微软雅黑" w:hint="eastAsia"/>
          <w:b/>
          <w:sz w:val="20"/>
          <w:szCs w:val="20"/>
        </w:rPr>
        <w:t>薪酬福利：</w:t>
      </w:r>
      <w:r>
        <w:rPr>
          <w:rFonts w:ascii="微软雅黑" w:eastAsia="微软雅黑" w:hAnsi="微软雅黑" w:hint="eastAsia"/>
          <w:b/>
          <w:sz w:val="20"/>
          <w:szCs w:val="20"/>
        </w:rPr>
        <w:t>行业内具有竞争力的薪酬、完善的技术培训体系、</w:t>
      </w:r>
      <w:r w:rsidR="005C5BF3">
        <w:rPr>
          <w:rFonts w:ascii="微软雅黑" w:eastAsia="微软雅黑" w:hAnsi="微软雅黑" w:hint="eastAsia"/>
          <w:b/>
          <w:sz w:val="20"/>
          <w:szCs w:val="20"/>
        </w:rPr>
        <w:t>快速</w:t>
      </w:r>
      <w:r w:rsidR="00000C4C">
        <w:rPr>
          <w:rFonts w:ascii="微软雅黑" w:eastAsia="微软雅黑" w:hAnsi="微软雅黑" w:hint="eastAsia"/>
          <w:b/>
          <w:sz w:val="20"/>
          <w:szCs w:val="20"/>
        </w:rPr>
        <w:t>晋升机制、</w:t>
      </w:r>
      <w:r>
        <w:rPr>
          <w:rFonts w:ascii="微软雅黑" w:eastAsia="微软雅黑" w:hAnsi="微软雅黑" w:hint="eastAsia"/>
          <w:b/>
          <w:sz w:val="20"/>
          <w:szCs w:val="20"/>
        </w:rPr>
        <w:t>五险</w:t>
      </w:r>
      <w:proofErr w:type="gramStart"/>
      <w:r>
        <w:rPr>
          <w:rFonts w:ascii="微软雅黑" w:eastAsia="微软雅黑" w:hAnsi="微软雅黑" w:hint="eastAsia"/>
          <w:b/>
          <w:sz w:val="20"/>
          <w:szCs w:val="20"/>
        </w:rPr>
        <w:t>一</w:t>
      </w:r>
      <w:proofErr w:type="gramEnd"/>
      <w:r>
        <w:rPr>
          <w:rFonts w:ascii="微软雅黑" w:eastAsia="微软雅黑" w:hAnsi="微软雅黑" w:hint="eastAsia"/>
          <w:b/>
          <w:sz w:val="20"/>
          <w:szCs w:val="20"/>
        </w:rPr>
        <w:t>金全额缴纳、带薪年假、带薪病假等</w:t>
      </w:r>
    </w:p>
    <w:p w:rsidR="001D4CD7" w:rsidRDefault="007A44A1" w:rsidP="00E14483">
      <w:pPr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工作地点：北京</w:t>
      </w:r>
    </w:p>
    <w:p w:rsidR="00F90F81" w:rsidRPr="00E84766" w:rsidRDefault="00F90F81" w:rsidP="00E14483">
      <w:pPr>
        <w:jc w:val="left"/>
        <w:rPr>
          <w:rFonts w:ascii="微软雅黑" w:eastAsia="微软雅黑" w:hAnsi="微软雅黑"/>
          <w:b/>
          <w:sz w:val="20"/>
          <w:szCs w:val="20"/>
        </w:rPr>
      </w:pPr>
      <w:r w:rsidRPr="00E84766">
        <w:rPr>
          <w:rFonts w:ascii="微软雅黑" w:eastAsia="微软雅黑" w:hAnsi="微软雅黑" w:hint="eastAsia"/>
          <w:b/>
          <w:sz w:val="20"/>
          <w:szCs w:val="20"/>
        </w:rPr>
        <w:t>招聘岗位：</w:t>
      </w:r>
    </w:p>
    <w:p w:rsidR="00E7756E" w:rsidRPr="00670D62" w:rsidRDefault="00E7756E" w:rsidP="00134097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0"/>
          <w:szCs w:val="20"/>
          <w:u w:val="single"/>
        </w:rPr>
      </w:pPr>
      <w:bookmarkStart w:id="4" w:name="OLE_LINK5"/>
      <w:bookmarkStart w:id="5" w:name="OLE_LINK6"/>
      <w:r w:rsidRPr="00670D62">
        <w:rPr>
          <w:rFonts w:ascii="微软雅黑" w:eastAsia="微软雅黑" w:hAnsi="微软雅黑" w:hint="eastAsia"/>
          <w:sz w:val="20"/>
          <w:szCs w:val="20"/>
          <w:u w:val="single"/>
        </w:rPr>
        <w:lastRenderedPageBreak/>
        <w:t>正式员工</w:t>
      </w:r>
    </w:p>
    <w:p w:rsidR="00134097" w:rsidRPr="00134097" w:rsidRDefault="00E7756E" w:rsidP="00E7756E">
      <w:pPr>
        <w:pStyle w:val="a3"/>
        <w:ind w:left="1105" w:firstLineChars="0" w:firstLine="0"/>
        <w:jc w:val="left"/>
        <w:rPr>
          <w:rFonts w:ascii="微软雅黑" w:eastAsia="微软雅黑" w:hAnsi="微软雅黑"/>
          <w:sz w:val="20"/>
          <w:szCs w:val="20"/>
        </w:rPr>
      </w:pPr>
      <w:r w:rsidRPr="00E7756E">
        <w:rPr>
          <w:rFonts w:ascii="微软雅黑" w:eastAsia="微软雅黑" w:hAnsi="微软雅黑" w:hint="eastAsia"/>
          <w:b/>
          <w:sz w:val="20"/>
          <w:szCs w:val="20"/>
        </w:rPr>
        <w:t>技术类</w:t>
      </w:r>
      <w:r>
        <w:rPr>
          <w:rFonts w:ascii="微软雅黑" w:eastAsia="微软雅黑" w:hAnsi="微软雅黑" w:hint="eastAsia"/>
          <w:sz w:val="20"/>
          <w:szCs w:val="20"/>
        </w:rPr>
        <w:t>：</w:t>
      </w:r>
      <w:r w:rsidR="00F90F81" w:rsidRPr="00134097">
        <w:rPr>
          <w:rFonts w:ascii="微软雅黑" w:eastAsia="微软雅黑" w:hAnsi="微软雅黑" w:hint="eastAsia"/>
          <w:sz w:val="20"/>
          <w:szCs w:val="20"/>
        </w:rPr>
        <w:t>Java开发工程师</w:t>
      </w:r>
      <w:r w:rsidR="00E14483" w:rsidRPr="00134097">
        <w:rPr>
          <w:rFonts w:ascii="微软雅黑" w:eastAsia="微软雅黑" w:hAnsi="微软雅黑" w:hint="eastAsia"/>
          <w:sz w:val="20"/>
          <w:szCs w:val="20"/>
        </w:rPr>
        <w:t>、IOS</w:t>
      </w:r>
      <w:r>
        <w:rPr>
          <w:rFonts w:ascii="微软雅黑" w:eastAsia="微软雅黑" w:hAnsi="微软雅黑" w:hint="eastAsia"/>
          <w:sz w:val="20"/>
          <w:szCs w:val="20"/>
        </w:rPr>
        <w:t>开发</w:t>
      </w:r>
      <w:r w:rsidR="00E14483" w:rsidRPr="00134097">
        <w:rPr>
          <w:rFonts w:ascii="微软雅黑" w:eastAsia="微软雅黑" w:hAnsi="微软雅黑" w:hint="eastAsia"/>
          <w:sz w:val="20"/>
          <w:szCs w:val="20"/>
        </w:rPr>
        <w:t>工程师、Android开发工程师、</w:t>
      </w:r>
      <w:r w:rsidR="00F90F81" w:rsidRPr="00134097">
        <w:rPr>
          <w:rFonts w:ascii="微软雅黑" w:eastAsia="微软雅黑" w:hAnsi="微软雅黑" w:hint="eastAsia"/>
          <w:sz w:val="20"/>
          <w:szCs w:val="20"/>
        </w:rPr>
        <w:t>测试</w:t>
      </w:r>
      <w:r w:rsidR="00FA679F">
        <w:rPr>
          <w:rFonts w:ascii="微软雅黑" w:eastAsia="微软雅黑" w:hAnsi="微软雅黑" w:hint="eastAsia"/>
          <w:sz w:val="20"/>
          <w:szCs w:val="20"/>
        </w:rPr>
        <w:t>开发</w:t>
      </w:r>
      <w:r w:rsidR="00F90F81" w:rsidRPr="00134097">
        <w:rPr>
          <w:rFonts w:ascii="微软雅黑" w:eastAsia="微软雅黑" w:hAnsi="微软雅黑" w:hint="eastAsia"/>
          <w:sz w:val="20"/>
          <w:szCs w:val="20"/>
        </w:rPr>
        <w:t>工程师</w:t>
      </w:r>
      <w:r w:rsidR="00E14483" w:rsidRPr="00134097">
        <w:rPr>
          <w:rFonts w:ascii="微软雅黑" w:eastAsia="微软雅黑" w:hAnsi="微软雅黑" w:hint="eastAsia"/>
          <w:sz w:val="20"/>
          <w:szCs w:val="20"/>
        </w:rPr>
        <w:t>、</w:t>
      </w:r>
      <w:r w:rsidR="00670D62">
        <w:rPr>
          <w:rFonts w:ascii="微软雅黑" w:eastAsia="微软雅黑" w:hAnsi="微软雅黑" w:hint="eastAsia"/>
          <w:sz w:val="20"/>
          <w:szCs w:val="20"/>
        </w:rPr>
        <w:t>前端开发工程师、</w:t>
      </w:r>
      <w:r>
        <w:rPr>
          <w:rFonts w:ascii="微软雅黑" w:eastAsia="微软雅黑" w:hAnsi="微软雅黑" w:hint="eastAsia"/>
          <w:sz w:val="20"/>
          <w:szCs w:val="20"/>
        </w:rPr>
        <w:t>数据</w:t>
      </w:r>
      <w:r w:rsidR="00FA679F">
        <w:rPr>
          <w:rFonts w:ascii="微软雅黑" w:eastAsia="微软雅黑" w:hAnsi="微软雅黑" w:hint="eastAsia"/>
          <w:sz w:val="20"/>
          <w:szCs w:val="20"/>
        </w:rPr>
        <w:t>开发</w:t>
      </w:r>
      <w:r>
        <w:rPr>
          <w:rFonts w:ascii="微软雅黑" w:eastAsia="微软雅黑" w:hAnsi="微软雅黑" w:hint="eastAsia"/>
          <w:sz w:val="20"/>
          <w:szCs w:val="20"/>
        </w:rPr>
        <w:t>工程师</w:t>
      </w:r>
      <w:r w:rsidR="00134097" w:rsidRPr="00134097">
        <w:rPr>
          <w:rFonts w:ascii="微软雅黑" w:eastAsia="微软雅黑" w:hAnsi="微软雅黑" w:hint="eastAsia"/>
          <w:sz w:val="20"/>
          <w:szCs w:val="20"/>
        </w:rPr>
        <w:t>（计算机相关专业、</w:t>
      </w:r>
      <w:r>
        <w:rPr>
          <w:rFonts w:ascii="微软雅黑" w:eastAsia="微软雅黑" w:hAnsi="微软雅黑" w:hint="eastAsia"/>
          <w:sz w:val="20"/>
          <w:szCs w:val="20"/>
        </w:rPr>
        <w:t>2017应届</w:t>
      </w:r>
      <w:r w:rsidR="00134097" w:rsidRPr="00134097">
        <w:rPr>
          <w:rFonts w:ascii="微软雅黑" w:eastAsia="微软雅黑" w:hAnsi="微软雅黑" w:hint="eastAsia"/>
          <w:sz w:val="20"/>
          <w:szCs w:val="20"/>
        </w:rPr>
        <w:t>本科</w:t>
      </w:r>
      <w:r w:rsidR="00670D62">
        <w:rPr>
          <w:rFonts w:ascii="微软雅黑" w:eastAsia="微软雅黑" w:hAnsi="微软雅黑" w:hint="eastAsia"/>
          <w:sz w:val="20"/>
          <w:szCs w:val="20"/>
        </w:rPr>
        <w:t>毕业</w:t>
      </w:r>
      <w:r>
        <w:rPr>
          <w:rFonts w:ascii="微软雅黑" w:eastAsia="微软雅黑" w:hAnsi="微软雅黑" w:hint="eastAsia"/>
          <w:sz w:val="20"/>
          <w:szCs w:val="20"/>
        </w:rPr>
        <w:t>生</w:t>
      </w:r>
      <w:r w:rsidR="00134097" w:rsidRPr="00134097">
        <w:rPr>
          <w:rFonts w:ascii="微软雅黑" w:eastAsia="微软雅黑" w:hAnsi="微软雅黑" w:hint="eastAsia"/>
          <w:sz w:val="20"/>
          <w:szCs w:val="20"/>
        </w:rPr>
        <w:t>及以上学历</w:t>
      </w:r>
      <w:r w:rsidR="00134097">
        <w:rPr>
          <w:rFonts w:ascii="微软雅黑" w:eastAsia="微软雅黑" w:hAnsi="微软雅黑" w:hint="eastAsia"/>
          <w:sz w:val="20"/>
          <w:szCs w:val="20"/>
        </w:rPr>
        <w:t>）</w:t>
      </w:r>
    </w:p>
    <w:p w:rsidR="00134097" w:rsidRDefault="00F90F81" w:rsidP="00E7756E">
      <w:pPr>
        <w:pStyle w:val="a3"/>
        <w:ind w:left="1105" w:firstLineChars="0" w:firstLine="0"/>
        <w:jc w:val="left"/>
        <w:rPr>
          <w:rFonts w:ascii="微软雅黑" w:eastAsia="微软雅黑" w:hAnsi="微软雅黑"/>
          <w:sz w:val="20"/>
          <w:szCs w:val="20"/>
        </w:rPr>
      </w:pPr>
      <w:r w:rsidRPr="00E7756E">
        <w:rPr>
          <w:rFonts w:ascii="微软雅黑" w:eastAsia="微软雅黑" w:hAnsi="微软雅黑" w:hint="eastAsia"/>
          <w:b/>
          <w:sz w:val="20"/>
          <w:szCs w:val="20"/>
        </w:rPr>
        <w:t>产品</w:t>
      </w:r>
      <w:r w:rsidR="00E7756E" w:rsidRPr="00E7756E">
        <w:rPr>
          <w:rFonts w:ascii="微软雅黑" w:eastAsia="微软雅黑" w:hAnsi="微软雅黑" w:hint="eastAsia"/>
          <w:b/>
          <w:sz w:val="20"/>
          <w:szCs w:val="20"/>
        </w:rPr>
        <w:t>类</w:t>
      </w:r>
      <w:r w:rsidRPr="00134097">
        <w:rPr>
          <w:rFonts w:ascii="微软雅黑" w:eastAsia="微软雅黑" w:hAnsi="微软雅黑" w:hint="eastAsia"/>
          <w:sz w:val="20"/>
          <w:szCs w:val="20"/>
        </w:rPr>
        <w:t>：产品经理</w:t>
      </w:r>
      <w:r w:rsidR="00AC338E">
        <w:rPr>
          <w:rFonts w:ascii="微软雅黑" w:eastAsia="微软雅黑" w:hAnsi="微软雅黑" w:hint="eastAsia"/>
          <w:sz w:val="20"/>
          <w:szCs w:val="20"/>
        </w:rPr>
        <w:t>、</w:t>
      </w:r>
      <w:r w:rsidR="00AC338E" w:rsidRPr="00134097">
        <w:rPr>
          <w:rFonts w:ascii="微软雅黑" w:eastAsia="微软雅黑" w:hAnsi="微软雅黑" w:hint="eastAsia"/>
          <w:sz w:val="20"/>
          <w:szCs w:val="20"/>
        </w:rPr>
        <w:t>产品运营经理</w:t>
      </w:r>
      <w:r w:rsidR="00134097" w:rsidRPr="00134097">
        <w:rPr>
          <w:rFonts w:ascii="微软雅黑" w:eastAsia="微软雅黑" w:hAnsi="微软雅黑" w:hint="eastAsia"/>
          <w:sz w:val="20"/>
          <w:szCs w:val="20"/>
        </w:rPr>
        <w:t>（</w:t>
      </w:r>
      <w:r w:rsidR="00E7756E">
        <w:rPr>
          <w:rFonts w:ascii="微软雅黑" w:eastAsia="微软雅黑" w:hAnsi="微软雅黑" w:hint="eastAsia"/>
          <w:sz w:val="20"/>
          <w:szCs w:val="20"/>
        </w:rPr>
        <w:t>专业不限、2017应届</w:t>
      </w:r>
      <w:r w:rsidR="00E7756E" w:rsidRPr="00134097">
        <w:rPr>
          <w:rFonts w:ascii="微软雅黑" w:eastAsia="微软雅黑" w:hAnsi="微软雅黑" w:hint="eastAsia"/>
          <w:sz w:val="20"/>
          <w:szCs w:val="20"/>
        </w:rPr>
        <w:t>本科</w:t>
      </w:r>
      <w:r w:rsidR="00670D62">
        <w:rPr>
          <w:rFonts w:ascii="微软雅黑" w:eastAsia="微软雅黑" w:hAnsi="微软雅黑" w:hint="eastAsia"/>
          <w:sz w:val="20"/>
          <w:szCs w:val="20"/>
        </w:rPr>
        <w:t>毕业</w:t>
      </w:r>
      <w:r w:rsidR="00E7756E">
        <w:rPr>
          <w:rFonts w:ascii="微软雅黑" w:eastAsia="微软雅黑" w:hAnsi="微软雅黑" w:hint="eastAsia"/>
          <w:sz w:val="20"/>
          <w:szCs w:val="20"/>
        </w:rPr>
        <w:t>生</w:t>
      </w:r>
      <w:r w:rsidR="00E7756E" w:rsidRPr="00134097">
        <w:rPr>
          <w:rFonts w:ascii="微软雅黑" w:eastAsia="微软雅黑" w:hAnsi="微软雅黑" w:hint="eastAsia"/>
          <w:sz w:val="20"/>
          <w:szCs w:val="20"/>
        </w:rPr>
        <w:t>及以上学历</w:t>
      </w:r>
      <w:r w:rsidR="00134097">
        <w:rPr>
          <w:rFonts w:ascii="微软雅黑" w:eastAsia="微软雅黑" w:hAnsi="微软雅黑" w:hint="eastAsia"/>
          <w:sz w:val="20"/>
          <w:szCs w:val="20"/>
        </w:rPr>
        <w:t>）</w:t>
      </w:r>
    </w:p>
    <w:p w:rsidR="00DC4963" w:rsidRDefault="00E7756E" w:rsidP="00E7756E">
      <w:pPr>
        <w:pStyle w:val="a3"/>
        <w:ind w:left="1105" w:firstLineChars="0" w:firstLine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管理培训生</w:t>
      </w:r>
      <w:r w:rsidR="00DC4963">
        <w:rPr>
          <w:rFonts w:ascii="微软雅黑" w:eastAsia="微软雅黑" w:hAnsi="微软雅黑" w:hint="eastAsia"/>
          <w:sz w:val="20"/>
          <w:szCs w:val="20"/>
        </w:rPr>
        <w:t>：</w:t>
      </w:r>
      <w:r w:rsidR="00DC4963" w:rsidRPr="00DC4963">
        <w:rPr>
          <w:rFonts w:ascii="微软雅黑" w:eastAsia="微软雅黑" w:hAnsi="微软雅黑" w:hint="eastAsia"/>
          <w:sz w:val="20"/>
          <w:szCs w:val="20"/>
        </w:rPr>
        <w:t>公共事务方向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="00DC4963" w:rsidRPr="00DC4963">
        <w:rPr>
          <w:rFonts w:ascii="微软雅黑" w:eastAsia="微软雅黑" w:hAnsi="微软雅黑" w:hint="eastAsia"/>
          <w:sz w:val="20"/>
          <w:szCs w:val="20"/>
        </w:rPr>
        <w:t>人力资源方向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="00DC4963" w:rsidRPr="00DC4963">
        <w:rPr>
          <w:rFonts w:ascii="微软雅黑" w:eastAsia="微软雅黑" w:hAnsi="微软雅黑" w:hint="eastAsia"/>
          <w:sz w:val="20"/>
          <w:szCs w:val="20"/>
        </w:rPr>
        <w:t>财务方向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 w:rsidR="00DC4963" w:rsidRPr="00DC4963">
        <w:rPr>
          <w:rFonts w:ascii="微软雅黑" w:eastAsia="微软雅黑" w:hAnsi="微软雅黑" w:hint="eastAsia"/>
          <w:sz w:val="20"/>
          <w:szCs w:val="20"/>
        </w:rPr>
        <w:t>商品企划方向</w:t>
      </w:r>
      <w:r>
        <w:rPr>
          <w:rFonts w:ascii="微软雅黑" w:eastAsia="微软雅黑" w:hAnsi="微软雅黑" w:hint="eastAsia"/>
          <w:sz w:val="20"/>
          <w:szCs w:val="20"/>
        </w:rPr>
        <w:t>、物流方向、市场拓展方向、店铺运营方向</w:t>
      </w:r>
      <w:r w:rsidRPr="00134097">
        <w:rPr>
          <w:rFonts w:ascii="微软雅黑" w:eastAsia="微软雅黑" w:hAnsi="微软雅黑" w:hint="eastAsia"/>
          <w:sz w:val="20"/>
          <w:szCs w:val="20"/>
        </w:rPr>
        <w:t>（</w:t>
      </w:r>
      <w:r>
        <w:rPr>
          <w:rFonts w:ascii="微软雅黑" w:eastAsia="微软雅黑" w:hAnsi="微软雅黑" w:hint="eastAsia"/>
          <w:sz w:val="20"/>
          <w:szCs w:val="20"/>
        </w:rPr>
        <w:t>岗位相关专业、2017应届</w:t>
      </w:r>
      <w:r w:rsidRPr="00134097">
        <w:rPr>
          <w:rFonts w:ascii="微软雅黑" w:eastAsia="微软雅黑" w:hAnsi="微软雅黑" w:hint="eastAsia"/>
          <w:sz w:val="20"/>
          <w:szCs w:val="20"/>
        </w:rPr>
        <w:t>本科</w:t>
      </w:r>
      <w:r w:rsidR="00670D62">
        <w:rPr>
          <w:rFonts w:ascii="微软雅黑" w:eastAsia="微软雅黑" w:hAnsi="微软雅黑" w:hint="eastAsia"/>
          <w:sz w:val="20"/>
          <w:szCs w:val="20"/>
        </w:rPr>
        <w:t>毕业</w:t>
      </w:r>
      <w:r>
        <w:rPr>
          <w:rFonts w:ascii="微软雅黑" w:eastAsia="微软雅黑" w:hAnsi="微软雅黑" w:hint="eastAsia"/>
          <w:sz w:val="20"/>
          <w:szCs w:val="20"/>
        </w:rPr>
        <w:t>生</w:t>
      </w:r>
      <w:r w:rsidRPr="00134097">
        <w:rPr>
          <w:rFonts w:ascii="微软雅黑" w:eastAsia="微软雅黑" w:hAnsi="微软雅黑" w:hint="eastAsia"/>
          <w:sz w:val="20"/>
          <w:szCs w:val="20"/>
        </w:rPr>
        <w:t>及以上学历</w:t>
      </w:r>
      <w:r>
        <w:rPr>
          <w:rFonts w:ascii="微软雅黑" w:eastAsia="微软雅黑" w:hAnsi="微软雅黑" w:hint="eastAsia"/>
          <w:sz w:val="20"/>
          <w:szCs w:val="20"/>
        </w:rPr>
        <w:t>）</w:t>
      </w:r>
    </w:p>
    <w:p w:rsidR="00670D62" w:rsidRDefault="00670D62" w:rsidP="00670D62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0"/>
          <w:szCs w:val="20"/>
          <w:u w:val="single"/>
        </w:rPr>
      </w:pPr>
      <w:r w:rsidRPr="00670D62">
        <w:rPr>
          <w:rFonts w:ascii="微软雅黑" w:eastAsia="微软雅黑" w:hAnsi="微软雅黑" w:hint="eastAsia"/>
          <w:sz w:val="20"/>
          <w:szCs w:val="20"/>
          <w:u w:val="single"/>
        </w:rPr>
        <w:t>实习生</w:t>
      </w:r>
    </w:p>
    <w:p w:rsidR="00670D62" w:rsidRPr="00134097" w:rsidRDefault="00670D62" w:rsidP="00670D62">
      <w:pPr>
        <w:pStyle w:val="a3"/>
        <w:ind w:left="1105" w:firstLineChars="0" w:firstLine="0"/>
        <w:jc w:val="left"/>
        <w:rPr>
          <w:rFonts w:ascii="微软雅黑" w:eastAsia="微软雅黑" w:hAnsi="微软雅黑"/>
          <w:sz w:val="20"/>
          <w:szCs w:val="20"/>
        </w:rPr>
      </w:pPr>
      <w:r w:rsidRPr="00E7756E">
        <w:rPr>
          <w:rFonts w:ascii="微软雅黑" w:eastAsia="微软雅黑" w:hAnsi="微软雅黑" w:hint="eastAsia"/>
          <w:b/>
          <w:sz w:val="20"/>
          <w:szCs w:val="20"/>
        </w:rPr>
        <w:t>技术类</w:t>
      </w:r>
      <w:r>
        <w:rPr>
          <w:rFonts w:ascii="微软雅黑" w:eastAsia="微软雅黑" w:hAnsi="微软雅黑" w:hint="eastAsia"/>
          <w:sz w:val="20"/>
          <w:szCs w:val="20"/>
        </w:rPr>
        <w:t>：</w:t>
      </w:r>
      <w:r w:rsidRPr="00134097">
        <w:rPr>
          <w:rFonts w:ascii="微软雅黑" w:eastAsia="微软雅黑" w:hAnsi="微软雅黑" w:hint="eastAsia"/>
          <w:sz w:val="20"/>
          <w:szCs w:val="20"/>
        </w:rPr>
        <w:t>Java开发</w:t>
      </w:r>
      <w:r>
        <w:rPr>
          <w:rFonts w:ascii="微软雅黑" w:eastAsia="微软雅黑" w:hAnsi="微软雅黑" w:hint="eastAsia"/>
          <w:sz w:val="20"/>
          <w:szCs w:val="20"/>
        </w:rPr>
        <w:t>实习生</w:t>
      </w:r>
      <w:r w:rsidRPr="00134097">
        <w:rPr>
          <w:rFonts w:ascii="微软雅黑" w:eastAsia="微软雅黑" w:hAnsi="微软雅黑" w:hint="eastAsia"/>
          <w:sz w:val="20"/>
          <w:szCs w:val="20"/>
        </w:rPr>
        <w:t>、IOS</w:t>
      </w:r>
      <w:r>
        <w:rPr>
          <w:rFonts w:ascii="微软雅黑" w:eastAsia="微软雅黑" w:hAnsi="微软雅黑" w:hint="eastAsia"/>
          <w:sz w:val="20"/>
          <w:szCs w:val="20"/>
        </w:rPr>
        <w:t>开发实习生</w:t>
      </w:r>
      <w:r w:rsidRPr="00134097">
        <w:rPr>
          <w:rFonts w:ascii="微软雅黑" w:eastAsia="微软雅黑" w:hAnsi="微软雅黑" w:hint="eastAsia"/>
          <w:sz w:val="20"/>
          <w:szCs w:val="20"/>
        </w:rPr>
        <w:t>、Android开发</w:t>
      </w:r>
      <w:r>
        <w:rPr>
          <w:rFonts w:ascii="微软雅黑" w:eastAsia="微软雅黑" w:hAnsi="微软雅黑" w:hint="eastAsia"/>
          <w:sz w:val="20"/>
          <w:szCs w:val="20"/>
        </w:rPr>
        <w:t>实习生</w:t>
      </w:r>
      <w:r w:rsidRPr="00134097">
        <w:rPr>
          <w:rFonts w:ascii="微软雅黑" w:eastAsia="微软雅黑" w:hAnsi="微软雅黑" w:hint="eastAsia"/>
          <w:sz w:val="20"/>
          <w:szCs w:val="20"/>
        </w:rPr>
        <w:t>、测试</w:t>
      </w:r>
      <w:r w:rsidR="00FA679F">
        <w:rPr>
          <w:rFonts w:ascii="微软雅黑" w:eastAsia="微软雅黑" w:hAnsi="微软雅黑" w:hint="eastAsia"/>
          <w:sz w:val="20"/>
          <w:szCs w:val="20"/>
        </w:rPr>
        <w:t>开发</w:t>
      </w:r>
      <w:r>
        <w:rPr>
          <w:rFonts w:ascii="微软雅黑" w:eastAsia="微软雅黑" w:hAnsi="微软雅黑" w:hint="eastAsia"/>
          <w:sz w:val="20"/>
          <w:szCs w:val="20"/>
        </w:rPr>
        <w:t>实习生</w:t>
      </w:r>
      <w:r w:rsidRPr="00134097">
        <w:rPr>
          <w:rFonts w:ascii="微软雅黑" w:eastAsia="微软雅黑" w:hAnsi="微软雅黑" w:hint="eastAsia"/>
          <w:sz w:val="20"/>
          <w:szCs w:val="20"/>
        </w:rPr>
        <w:t>、</w:t>
      </w:r>
      <w:r>
        <w:rPr>
          <w:rFonts w:ascii="微软雅黑" w:eastAsia="微软雅黑" w:hAnsi="微软雅黑" w:hint="eastAsia"/>
          <w:sz w:val="20"/>
          <w:szCs w:val="20"/>
        </w:rPr>
        <w:t>前端开发实习生、</w:t>
      </w:r>
      <w:r w:rsidRPr="00134097">
        <w:rPr>
          <w:rFonts w:ascii="微软雅黑" w:eastAsia="微软雅黑" w:hAnsi="微软雅黑" w:hint="eastAsia"/>
          <w:sz w:val="20"/>
          <w:szCs w:val="20"/>
        </w:rPr>
        <w:t>数据</w:t>
      </w:r>
      <w:r>
        <w:rPr>
          <w:rFonts w:ascii="微软雅黑" w:eastAsia="微软雅黑" w:hAnsi="微软雅黑" w:hint="eastAsia"/>
          <w:sz w:val="20"/>
          <w:szCs w:val="20"/>
        </w:rPr>
        <w:t>开发实习生</w:t>
      </w:r>
      <w:r w:rsidRPr="00134097">
        <w:rPr>
          <w:rFonts w:ascii="微软雅黑" w:eastAsia="微软雅黑" w:hAnsi="微软雅黑" w:hint="eastAsia"/>
          <w:sz w:val="20"/>
          <w:szCs w:val="20"/>
        </w:rPr>
        <w:t>（计算机相关专业、</w:t>
      </w:r>
      <w:r>
        <w:rPr>
          <w:rFonts w:ascii="微软雅黑" w:eastAsia="微软雅黑" w:hAnsi="微软雅黑" w:hint="eastAsia"/>
          <w:sz w:val="20"/>
          <w:szCs w:val="20"/>
        </w:rPr>
        <w:t>2018应届</w:t>
      </w:r>
      <w:r w:rsidRPr="00134097">
        <w:rPr>
          <w:rFonts w:ascii="微软雅黑" w:eastAsia="微软雅黑" w:hAnsi="微软雅黑" w:hint="eastAsia"/>
          <w:sz w:val="20"/>
          <w:szCs w:val="20"/>
        </w:rPr>
        <w:t>本科</w:t>
      </w:r>
      <w:r>
        <w:rPr>
          <w:rFonts w:ascii="微软雅黑" w:eastAsia="微软雅黑" w:hAnsi="微软雅黑" w:hint="eastAsia"/>
          <w:sz w:val="20"/>
          <w:szCs w:val="20"/>
        </w:rPr>
        <w:t>毕业生</w:t>
      </w:r>
      <w:r w:rsidRPr="00134097">
        <w:rPr>
          <w:rFonts w:ascii="微软雅黑" w:eastAsia="微软雅黑" w:hAnsi="微软雅黑" w:hint="eastAsia"/>
          <w:sz w:val="20"/>
          <w:szCs w:val="20"/>
        </w:rPr>
        <w:t>及以上学历</w:t>
      </w:r>
      <w:r>
        <w:rPr>
          <w:rFonts w:ascii="微软雅黑" w:eastAsia="微软雅黑" w:hAnsi="微软雅黑" w:hint="eastAsia"/>
          <w:sz w:val="20"/>
          <w:szCs w:val="20"/>
        </w:rPr>
        <w:t>、可连续实习3个月）</w:t>
      </w:r>
    </w:p>
    <w:p w:rsidR="001D4CD7" w:rsidRDefault="00670D62" w:rsidP="001D4CD7">
      <w:pPr>
        <w:pStyle w:val="a3"/>
        <w:ind w:left="1105" w:firstLineChars="0" w:firstLine="0"/>
        <w:jc w:val="left"/>
        <w:rPr>
          <w:rFonts w:ascii="微软雅黑" w:eastAsia="微软雅黑" w:hAnsi="微软雅黑"/>
          <w:sz w:val="20"/>
          <w:szCs w:val="20"/>
        </w:rPr>
      </w:pPr>
      <w:r w:rsidRPr="00E7756E">
        <w:rPr>
          <w:rFonts w:ascii="微软雅黑" w:eastAsia="微软雅黑" w:hAnsi="微软雅黑" w:hint="eastAsia"/>
          <w:b/>
          <w:sz w:val="20"/>
          <w:szCs w:val="20"/>
        </w:rPr>
        <w:t>产品类</w:t>
      </w:r>
      <w:r w:rsidRPr="00134097">
        <w:rPr>
          <w:rFonts w:ascii="微软雅黑" w:eastAsia="微软雅黑" w:hAnsi="微软雅黑" w:hint="eastAsia"/>
          <w:sz w:val="20"/>
          <w:szCs w:val="20"/>
        </w:rPr>
        <w:t>：产品</w:t>
      </w:r>
      <w:r>
        <w:rPr>
          <w:rFonts w:ascii="微软雅黑" w:eastAsia="微软雅黑" w:hAnsi="微软雅黑" w:hint="eastAsia"/>
          <w:sz w:val="20"/>
          <w:szCs w:val="20"/>
        </w:rPr>
        <w:t>实习生</w:t>
      </w:r>
      <w:r w:rsidR="00AC338E">
        <w:rPr>
          <w:rFonts w:ascii="微软雅黑" w:eastAsia="微软雅黑" w:hAnsi="微软雅黑" w:hint="eastAsia"/>
          <w:sz w:val="20"/>
          <w:szCs w:val="20"/>
        </w:rPr>
        <w:t>、产品运营实习生</w:t>
      </w:r>
      <w:r w:rsidRPr="00134097">
        <w:rPr>
          <w:rFonts w:ascii="微软雅黑" w:eastAsia="微软雅黑" w:hAnsi="微软雅黑" w:hint="eastAsia"/>
          <w:sz w:val="20"/>
          <w:szCs w:val="20"/>
        </w:rPr>
        <w:t>（</w:t>
      </w:r>
      <w:r>
        <w:rPr>
          <w:rFonts w:ascii="微软雅黑" w:eastAsia="微软雅黑" w:hAnsi="微软雅黑" w:hint="eastAsia"/>
          <w:sz w:val="20"/>
          <w:szCs w:val="20"/>
        </w:rPr>
        <w:t>专业不限、2018应届</w:t>
      </w:r>
      <w:r w:rsidRPr="00134097">
        <w:rPr>
          <w:rFonts w:ascii="微软雅黑" w:eastAsia="微软雅黑" w:hAnsi="微软雅黑" w:hint="eastAsia"/>
          <w:sz w:val="20"/>
          <w:szCs w:val="20"/>
        </w:rPr>
        <w:t>本科</w:t>
      </w:r>
      <w:r>
        <w:rPr>
          <w:rFonts w:ascii="微软雅黑" w:eastAsia="微软雅黑" w:hAnsi="微软雅黑" w:hint="eastAsia"/>
          <w:sz w:val="20"/>
          <w:szCs w:val="20"/>
        </w:rPr>
        <w:t>毕业生</w:t>
      </w:r>
      <w:r w:rsidRPr="00134097">
        <w:rPr>
          <w:rFonts w:ascii="微软雅黑" w:eastAsia="微软雅黑" w:hAnsi="微软雅黑" w:hint="eastAsia"/>
          <w:sz w:val="20"/>
          <w:szCs w:val="20"/>
        </w:rPr>
        <w:t>及以上学历</w:t>
      </w:r>
      <w:r>
        <w:rPr>
          <w:rFonts w:ascii="微软雅黑" w:eastAsia="微软雅黑" w:hAnsi="微软雅黑" w:hint="eastAsia"/>
          <w:sz w:val="20"/>
          <w:szCs w:val="20"/>
        </w:rPr>
        <w:t>、可连续实习3个月）</w:t>
      </w:r>
    </w:p>
    <w:bookmarkEnd w:id="4"/>
    <w:bookmarkEnd w:id="5"/>
    <w:p w:rsidR="00BB5B81" w:rsidRPr="001D4CD7" w:rsidRDefault="00BB5B81" w:rsidP="001D4CD7">
      <w:pPr>
        <w:jc w:val="left"/>
        <w:rPr>
          <w:rFonts w:ascii="微软雅黑" w:eastAsia="微软雅黑" w:hAnsi="微软雅黑"/>
          <w:sz w:val="20"/>
          <w:szCs w:val="20"/>
        </w:rPr>
      </w:pPr>
      <w:r w:rsidRPr="001D4CD7">
        <w:rPr>
          <w:rFonts w:ascii="微软雅黑" w:eastAsia="微软雅黑" w:hAnsi="微软雅黑" w:hint="eastAsia"/>
          <w:b/>
          <w:sz w:val="20"/>
          <w:szCs w:val="20"/>
        </w:rPr>
        <w:t>招聘行程：</w:t>
      </w:r>
    </w:p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1660"/>
        <w:gridCol w:w="1757"/>
        <w:gridCol w:w="1276"/>
        <w:gridCol w:w="1559"/>
        <w:gridCol w:w="1418"/>
        <w:gridCol w:w="2015"/>
      </w:tblGrid>
      <w:tr w:rsidR="003F0627" w:rsidRPr="003F0627" w:rsidTr="00AF02E2">
        <w:trPr>
          <w:trHeight w:val="3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3F0627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学校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3F0627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校区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3F0627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3F0627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星期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3F0627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时间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0"/>
                <w:szCs w:val="20"/>
              </w:rPr>
            </w:pPr>
            <w:r w:rsidRPr="003F0627">
              <w:rPr>
                <w:rFonts w:ascii="微软雅黑" w:eastAsia="微软雅黑" w:hAnsi="微软雅黑" w:cs="宋体" w:hint="eastAsia"/>
                <w:color w:val="FFFFFF"/>
                <w:kern w:val="0"/>
                <w:sz w:val="20"/>
                <w:szCs w:val="20"/>
              </w:rPr>
              <w:t>场地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3月20日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活动中心422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3月21日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第四会议室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3月23日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启航楼106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3月24日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梅园A座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蒲河校区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3月27日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15:00-17:00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483F35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博文楼203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浑南校区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3月28日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信息学馆B106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前卫校区（本部）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3月30日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18:00-20:30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962444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逸夫楼601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长春理工大学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东校区（本校区）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3月31日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就业创业培训室127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1C50B4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C50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教2-301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唯实报告厅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4月10日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18:00-21:00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就业中心419报告厅</w:t>
            </w:r>
          </w:p>
        </w:tc>
      </w:tr>
      <w:tr w:rsidR="003F0627" w:rsidRPr="003F0627" w:rsidTr="00AF02E2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4月12日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3F0627" w:rsidP="003F06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6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627" w:rsidRPr="003F0627" w:rsidRDefault="00FF1575" w:rsidP="003F06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博学楼304</w:t>
            </w:r>
          </w:p>
        </w:tc>
      </w:tr>
    </w:tbl>
    <w:p w:rsidR="00BB5B81" w:rsidRPr="001D4CD7" w:rsidRDefault="00BB5B81" w:rsidP="001D4CD7">
      <w:pPr>
        <w:jc w:val="left"/>
        <w:rPr>
          <w:rFonts w:ascii="微软雅黑" w:eastAsia="微软雅黑" w:hAnsi="微软雅黑"/>
          <w:sz w:val="20"/>
          <w:szCs w:val="20"/>
        </w:rPr>
      </w:pPr>
      <w:bookmarkStart w:id="6" w:name="_GoBack"/>
      <w:bookmarkEnd w:id="6"/>
    </w:p>
    <w:sectPr w:rsidR="00BB5B81" w:rsidRPr="001D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D7" w:rsidRDefault="002301D7" w:rsidP="00240323">
      <w:r>
        <w:separator/>
      </w:r>
    </w:p>
  </w:endnote>
  <w:endnote w:type="continuationSeparator" w:id="0">
    <w:p w:rsidR="002301D7" w:rsidRDefault="002301D7" w:rsidP="0024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D7" w:rsidRDefault="002301D7" w:rsidP="00240323">
      <w:r>
        <w:separator/>
      </w:r>
    </w:p>
  </w:footnote>
  <w:footnote w:type="continuationSeparator" w:id="0">
    <w:p w:rsidR="002301D7" w:rsidRDefault="002301D7" w:rsidP="0024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32AC9"/>
    <w:multiLevelType w:val="hybridMultilevel"/>
    <w:tmpl w:val="0402253E"/>
    <w:lvl w:ilvl="0" w:tplc="E0EA2A1E">
      <w:start w:val="1"/>
      <w:numFmt w:val="decimal"/>
      <w:lvlText w:val="%1、"/>
      <w:lvlJc w:val="left"/>
      <w:pPr>
        <w:ind w:left="11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06"/>
    <w:rsid w:val="00000C4C"/>
    <w:rsid w:val="00134097"/>
    <w:rsid w:val="001B0A37"/>
    <w:rsid w:val="001C50B4"/>
    <w:rsid w:val="001D4CD7"/>
    <w:rsid w:val="0022245C"/>
    <w:rsid w:val="002301D7"/>
    <w:rsid w:val="00240323"/>
    <w:rsid w:val="00351B73"/>
    <w:rsid w:val="003B145C"/>
    <w:rsid w:val="003F0627"/>
    <w:rsid w:val="00483F35"/>
    <w:rsid w:val="004D574B"/>
    <w:rsid w:val="0051521E"/>
    <w:rsid w:val="005C48FE"/>
    <w:rsid w:val="005C5BF3"/>
    <w:rsid w:val="006429A3"/>
    <w:rsid w:val="00670D62"/>
    <w:rsid w:val="0070098A"/>
    <w:rsid w:val="007071F8"/>
    <w:rsid w:val="007A44A1"/>
    <w:rsid w:val="00931292"/>
    <w:rsid w:val="00962444"/>
    <w:rsid w:val="00996DFF"/>
    <w:rsid w:val="009C5B5A"/>
    <w:rsid w:val="00A16D66"/>
    <w:rsid w:val="00A53DD8"/>
    <w:rsid w:val="00AC338E"/>
    <w:rsid w:val="00AF0225"/>
    <w:rsid w:val="00AF02E2"/>
    <w:rsid w:val="00B03FAC"/>
    <w:rsid w:val="00B2507B"/>
    <w:rsid w:val="00B74D9D"/>
    <w:rsid w:val="00BB5B81"/>
    <w:rsid w:val="00BE7AFB"/>
    <w:rsid w:val="00C55539"/>
    <w:rsid w:val="00CB4BD7"/>
    <w:rsid w:val="00DB5601"/>
    <w:rsid w:val="00DC4963"/>
    <w:rsid w:val="00E05813"/>
    <w:rsid w:val="00E14483"/>
    <w:rsid w:val="00E349E6"/>
    <w:rsid w:val="00E71F06"/>
    <w:rsid w:val="00E7756E"/>
    <w:rsid w:val="00E84766"/>
    <w:rsid w:val="00E919A8"/>
    <w:rsid w:val="00F60279"/>
    <w:rsid w:val="00F90F81"/>
    <w:rsid w:val="00FA679F"/>
    <w:rsid w:val="00FD4DD5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3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323"/>
    <w:rPr>
      <w:sz w:val="18"/>
      <w:szCs w:val="18"/>
    </w:rPr>
  </w:style>
  <w:style w:type="character" w:styleId="a6">
    <w:name w:val="Hyperlink"/>
    <w:basedOn w:val="a0"/>
    <w:uiPriority w:val="99"/>
    <w:unhideWhenUsed/>
    <w:rsid w:val="00642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3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323"/>
    <w:rPr>
      <w:sz w:val="18"/>
      <w:szCs w:val="18"/>
    </w:rPr>
  </w:style>
  <w:style w:type="character" w:styleId="a6">
    <w:name w:val="Hyperlink"/>
    <w:basedOn w:val="a0"/>
    <w:uiPriority w:val="99"/>
    <w:unhideWhenUsed/>
    <w:rsid w:val="00642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221</Words>
  <Characters>1265</Characters>
  <Application>Microsoft Office Word</Application>
  <DocSecurity>0</DocSecurity>
  <Lines>10</Lines>
  <Paragraphs>2</Paragraphs>
  <ScaleCrop>false</ScaleCrop>
  <Company>微软中国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sks</cp:lastModifiedBy>
  <cp:revision>11</cp:revision>
  <dcterms:created xsi:type="dcterms:W3CDTF">2017-03-13T05:04:00Z</dcterms:created>
  <dcterms:modified xsi:type="dcterms:W3CDTF">2017-03-27T08:41:00Z</dcterms:modified>
</cp:coreProperties>
</file>