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FA7D" w14:textId="77777777" w:rsidR="002866B5" w:rsidRDefault="002866B5" w:rsidP="00964F21">
      <w:pPr>
        <w:spacing w:after="375"/>
        <w:jc w:val="center"/>
        <w:outlineLvl w:val="0"/>
        <w:rPr>
          <w:rFonts w:ascii="微软雅黑" w:eastAsia="微软雅黑" w:hAnsi="微软雅黑" w:hint="eastAsia"/>
          <w:color w:val="333333"/>
          <w:kern w:val="36"/>
          <w:sz w:val="36"/>
          <w:szCs w:val="36"/>
        </w:rPr>
      </w:pPr>
      <w:r>
        <w:rPr>
          <w:rFonts w:ascii="微软雅黑" w:eastAsia="微软雅黑" w:hAnsi="微软雅黑" w:hint="eastAsia"/>
          <w:color w:val="333333"/>
          <w:kern w:val="36"/>
          <w:sz w:val="36"/>
          <w:szCs w:val="36"/>
        </w:rPr>
        <w:t>【中国航天】</w:t>
      </w:r>
      <w:r w:rsidR="008F5852">
        <w:rPr>
          <w:rFonts w:ascii="微软雅黑" w:eastAsia="微软雅黑" w:hAnsi="微软雅黑" w:hint="eastAsia"/>
          <w:color w:val="333333"/>
          <w:kern w:val="36"/>
          <w:sz w:val="36"/>
          <w:szCs w:val="36"/>
        </w:rPr>
        <w:t>北京神舟航天软件技术有限公司</w:t>
      </w:r>
    </w:p>
    <w:p w14:paraId="6EE462AD" w14:textId="77777777" w:rsidR="00964F21" w:rsidRPr="00964F21" w:rsidRDefault="002866B5" w:rsidP="00964F21">
      <w:pPr>
        <w:spacing w:after="375"/>
        <w:jc w:val="center"/>
        <w:outlineLvl w:val="0"/>
        <w:rPr>
          <w:rFonts w:ascii="微软雅黑" w:eastAsia="微软雅黑" w:hAnsi="微软雅黑"/>
          <w:color w:val="333333"/>
          <w:kern w:val="36"/>
          <w:sz w:val="36"/>
          <w:szCs w:val="36"/>
        </w:rPr>
      </w:pPr>
      <w:r w:rsidRPr="002866B5">
        <w:rPr>
          <w:rFonts w:ascii="微软雅黑" w:eastAsia="微软雅黑" w:hAnsi="微软雅黑"/>
          <w:color w:val="333333"/>
          <w:kern w:val="36"/>
          <w:sz w:val="36"/>
          <w:szCs w:val="36"/>
        </w:rPr>
        <w:drawing>
          <wp:inline distT="0" distB="0" distL="0" distR="0" wp14:anchorId="6A0000E7" wp14:editId="1D2F7F07">
            <wp:extent cx="2057400" cy="1117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1117600"/>
                    </a:xfrm>
                    <a:prstGeom prst="rect">
                      <a:avLst/>
                    </a:prstGeom>
                  </pic:spPr>
                </pic:pic>
              </a:graphicData>
            </a:graphic>
          </wp:inline>
        </w:drawing>
      </w:r>
    </w:p>
    <w:p w14:paraId="4AAA7BCF" w14:textId="77777777" w:rsidR="00C1171F" w:rsidRDefault="00C1171F" w:rsidP="00C1171F">
      <w:pPr>
        <w:spacing w:line="315" w:lineRule="atLeast"/>
        <w:ind w:firstLineChars="200" w:firstLine="580"/>
        <w:rPr>
          <w:rFonts w:ascii="宋体" w:eastAsia="宋体" w:hAnsi="宋体" w:hint="eastAsia"/>
          <w:color w:val="000000"/>
          <w:sz w:val="29"/>
          <w:szCs w:val="29"/>
        </w:rPr>
      </w:pPr>
    </w:p>
    <w:p w14:paraId="095CA2DF" w14:textId="77777777" w:rsidR="003761DD" w:rsidRPr="003761DD" w:rsidRDefault="003761DD" w:rsidP="00C1171F">
      <w:pPr>
        <w:spacing w:line="315" w:lineRule="atLeast"/>
        <w:ind w:firstLineChars="200" w:firstLine="580"/>
        <w:rPr>
          <w:rFonts w:ascii="宋体" w:eastAsia="宋体" w:hAnsi="宋体"/>
          <w:color w:val="000000"/>
          <w:sz w:val="29"/>
          <w:szCs w:val="29"/>
        </w:rPr>
      </w:pPr>
      <w:bookmarkStart w:id="0" w:name="_GoBack"/>
      <w:bookmarkEnd w:id="0"/>
      <w:r w:rsidRPr="003761DD">
        <w:rPr>
          <w:rFonts w:ascii="宋体" w:eastAsia="宋体" w:hAnsi="宋体" w:hint="eastAsia"/>
          <w:color w:val="000000"/>
          <w:sz w:val="29"/>
          <w:szCs w:val="29"/>
        </w:rPr>
        <w:t>北京神舟航天软件技术有限公司（简称：神软公司）是由中国航天科技集团公司控股的唯一专业化软件企业，是国家认定的重点高新技术软件企业，重组成立于2003年11月，总部位于北京永丰产业基地，注册资本人民币2.77亿元。</w:t>
      </w:r>
    </w:p>
    <w:p w14:paraId="41E1035A" w14:textId="77777777" w:rsidR="00C1171F" w:rsidRPr="00C1171F" w:rsidRDefault="00C1171F" w:rsidP="00C1171F">
      <w:pPr>
        <w:spacing w:line="360" w:lineRule="atLeast"/>
        <w:ind w:firstLineChars="200" w:firstLine="580"/>
        <w:rPr>
          <w:rFonts w:ascii="宋体" w:eastAsia="宋体" w:hAnsi="宋体"/>
          <w:color w:val="000000"/>
          <w:sz w:val="29"/>
          <w:szCs w:val="29"/>
        </w:rPr>
      </w:pPr>
      <w:r w:rsidRPr="00C1171F">
        <w:rPr>
          <w:rFonts w:ascii="宋体" w:eastAsia="宋体" w:hAnsi="宋体" w:hint="eastAsia"/>
          <w:color w:val="000000"/>
          <w:sz w:val="29"/>
          <w:szCs w:val="29"/>
        </w:rPr>
        <w:t>神软作为以提供自主研发软件和服务为优势的大型专业软件信息服务公司，围绕智能制造、智慧政务、系统集成、特种应用、大数据和信息安全六大业务板块，面向企业、政府、军队以及个人等领域，为客户提供咨询规划、软件研发、系统集成、运营服务等高安全、高可靠的全方位智慧服务，助力企业实现智能制造，协助政府实现智慧管理，服务个人实现智慧生活。 </w:t>
      </w:r>
    </w:p>
    <w:p w14:paraId="704A7254" w14:textId="77777777" w:rsidR="00C1171F" w:rsidRPr="00C1171F" w:rsidRDefault="00C1171F" w:rsidP="00C1171F">
      <w:pPr>
        <w:spacing w:line="360" w:lineRule="atLeast"/>
        <w:ind w:firstLineChars="200" w:firstLine="580"/>
        <w:rPr>
          <w:rFonts w:ascii="宋体" w:eastAsia="宋体" w:hAnsi="宋体" w:hint="eastAsia"/>
          <w:color w:val="000000"/>
          <w:sz w:val="29"/>
          <w:szCs w:val="29"/>
        </w:rPr>
      </w:pPr>
    </w:p>
    <w:p w14:paraId="7310EA29" w14:textId="77777777" w:rsidR="00BC641B" w:rsidRPr="00BC641B" w:rsidRDefault="00BC641B" w:rsidP="00BC641B">
      <w:pPr>
        <w:spacing w:line="360" w:lineRule="atLeast"/>
        <w:rPr>
          <w:rFonts w:ascii="宋体" w:eastAsia="宋体" w:hAnsi="宋体" w:hint="eastAsia"/>
          <w:b/>
          <w:color w:val="000000"/>
          <w:sz w:val="36"/>
          <w:szCs w:val="36"/>
        </w:rPr>
      </w:pPr>
      <w:r w:rsidRPr="00BC641B">
        <w:rPr>
          <w:rFonts w:ascii="宋体" w:eastAsia="宋体" w:hAnsi="宋体" w:hint="eastAsia"/>
          <w:b/>
          <w:color w:val="000000"/>
          <w:sz w:val="36"/>
          <w:szCs w:val="36"/>
        </w:rPr>
        <w:t>行业地位和荣誉</w:t>
      </w:r>
      <w:r>
        <w:rPr>
          <w:rFonts w:ascii="宋体" w:eastAsia="宋体" w:hAnsi="宋体" w:hint="eastAsia"/>
          <w:b/>
          <w:color w:val="000000"/>
          <w:sz w:val="36"/>
          <w:szCs w:val="36"/>
        </w:rPr>
        <w:t>：</w:t>
      </w:r>
    </w:p>
    <w:p w14:paraId="6AF42B97" w14:textId="77777777" w:rsidR="00BC641B" w:rsidRDefault="00BC641B" w:rsidP="00BC641B">
      <w:pPr>
        <w:spacing w:line="360" w:lineRule="atLeast"/>
        <w:rPr>
          <w:rFonts w:ascii="宋体" w:eastAsia="宋体" w:hAnsi="宋体" w:hint="eastAsia"/>
          <w:color w:val="000000"/>
          <w:sz w:val="29"/>
          <w:szCs w:val="29"/>
        </w:rPr>
      </w:pPr>
      <w:r>
        <w:rPr>
          <w:rFonts w:ascii="宋体" w:eastAsia="宋体" w:hAnsi="宋体" w:hint="eastAsia"/>
          <w:color w:val="000000"/>
          <w:sz w:val="29"/>
          <w:szCs w:val="29"/>
        </w:rPr>
        <w:t xml:space="preserve">    国家重点高新技术企业和软件企业</w:t>
      </w:r>
    </w:p>
    <w:p w14:paraId="34393412" w14:textId="77777777" w:rsidR="00BC641B" w:rsidRDefault="00BC641B" w:rsidP="00BC641B">
      <w:pPr>
        <w:spacing w:line="360" w:lineRule="atLeast"/>
        <w:rPr>
          <w:rFonts w:ascii="宋体" w:eastAsia="宋体" w:hAnsi="宋体" w:hint="eastAsia"/>
          <w:color w:val="000000"/>
          <w:sz w:val="29"/>
          <w:szCs w:val="29"/>
        </w:rPr>
      </w:pPr>
      <w:r>
        <w:rPr>
          <w:rFonts w:ascii="宋体" w:eastAsia="宋体" w:hAnsi="宋体" w:hint="eastAsia"/>
          <w:color w:val="000000"/>
          <w:sz w:val="29"/>
          <w:szCs w:val="29"/>
        </w:rPr>
        <w:t xml:space="preserve">    国家核高基专项主力军</w:t>
      </w:r>
    </w:p>
    <w:p w14:paraId="118F65E4" w14:textId="77777777" w:rsidR="00BC641B" w:rsidRDefault="00BC641B" w:rsidP="00BC641B">
      <w:pPr>
        <w:spacing w:line="360" w:lineRule="atLeast"/>
        <w:rPr>
          <w:rFonts w:ascii="宋体" w:eastAsia="宋体" w:hAnsi="宋体" w:hint="eastAsia"/>
          <w:color w:val="000000"/>
          <w:sz w:val="29"/>
          <w:szCs w:val="29"/>
        </w:rPr>
      </w:pPr>
      <w:r>
        <w:rPr>
          <w:rFonts w:ascii="宋体" w:eastAsia="宋体" w:hAnsi="宋体" w:hint="eastAsia"/>
          <w:color w:val="000000"/>
          <w:sz w:val="29"/>
          <w:szCs w:val="29"/>
        </w:rPr>
        <w:t xml:space="preserve">    面向高端装备制造业的云制造技术北京工程实验室</w:t>
      </w:r>
    </w:p>
    <w:p w14:paraId="45449D04" w14:textId="77777777" w:rsidR="00BC641B" w:rsidRDefault="00BC641B" w:rsidP="00BC641B">
      <w:pPr>
        <w:spacing w:line="360" w:lineRule="atLeast"/>
        <w:rPr>
          <w:rFonts w:ascii="宋体" w:eastAsia="宋体" w:hAnsi="宋体" w:hint="eastAsia"/>
          <w:color w:val="000000"/>
          <w:sz w:val="29"/>
          <w:szCs w:val="29"/>
        </w:rPr>
      </w:pPr>
      <w:r>
        <w:rPr>
          <w:rFonts w:ascii="宋体" w:eastAsia="宋体" w:hAnsi="宋体" w:hint="eastAsia"/>
          <w:color w:val="000000"/>
          <w:sz w:val="29"/>
          <w:szCs w:val="29"/>
        </w:rPr>
        <w:t xml:space="preserve">    北京市软件与信息服务业工业软件示范基地</w:t>
      </w:r>
    </w:p>
    <w:p w14:paraId="74487D57" w14:textId="77777777" w:rsidR="00BC641B" w:rsidRDefault="00BC641B" w:rsidP="00BC641B">
      <w:pPr>
        <w:spacing w:line="360" w:lineRule="atLeast"/>
        <w:rPr>
          <w:rFonts w:ascii="宋体" w:eastAsia="宋体" w:hAnsi="宋体" w:hint="eastAsia"/>
          <w:color w:val="000000"/>
          <w:sz w:val="29"/>
          <w:szCs w:val="29"/>
        </w:rPr>
      </w:pPr>
      <w:r>
        <w:rPr>
          <w:rFonts w:ascii="宋体" w:eastAsia="宋体" w:hAnsi="宋体" w:hint="eastAsia"/>
          <w:color w:val="000000"/>
          <w:sz w:val="29"/>
          <w:szCs w:val="29"/>
        </w:rPr>
        <w:t xml:space="preserve">    “十千百工程”企业</w:t>
      </w:r>
    </w:p>
    <w:p w14:paraId="1BFD591C" w14:textId="77777777" w:rsidR="00BC641B" w:rsidRDefault="00BC641B" w:rsidP="00BC641B">
      <w:pPr>
        <w:spacing w:line="360" w:lineRule="atLeast"/>
        <w:rPr>
          <w:rFonts w:ascii="宋体" w:eastAsia="宋体" w:hAnsi="宋体" w:hint="eastAsia"/>
          <w:color w:val="000000"/>
          <w:sz w:val="29"/>
          <w:szCs w:val="29"/>
        </w:rPr>
      </w:pPr>
      <w:r>
        <w:rPr>
          <w:rFonts w:ascii="宋体" w:eastAsia="宋体" w:hAnsi="宋体" w:hint="eastAsia"/>
          <w:color w:val="000000"/>
          <w:sz w:val="29"/>
          <w:szCs w:val="29"/>
        </w:rPr>
        <w:t xml:space="preserve">    连续三年中国软件百强企业</w:t>
      </w:r>
    </w:p>
    <w:p w14:paraId="61504D3A" w14:textId="77777777" w:rsidR="00BC641B" w:rsidRDefault="00BC641B" w:rsidP="00BC641B">
      <w:pPr>
        <w:spacing w:line="360" w:lineRule="atLeast"/>
        <w:rPr>
          <w:rFonts w:ascii="宋体" w:eastAsia="宋体" w:hAnsi="宋体" w:hint="eastAsia"/>
          <w:color w:val="000000"/>
          <w:sz w:val="29"/>
          <w:szCs w:val="29"/>
        </w:rPr>
      </w:pPr>
      <w:r>
        <w:rPr>
          <w:rFonts w:ascii="宋体" w:eastAsia="宋体" w:hAnsi="宋体" w:hint="eastAsia"/>
          <w:color w:val="000000"/>
          <w:sz w:val="29"/>
          <w:szCs w:val="29"/>
        </w:rPr>
        <w:t xml:space="preserve">    2016中国自主可靠企业核心软件品牌</w:t>
      </w:r>
    </w:p>
    <w:p w14:paraId="60AFA3E7" w14:textId="77777777" w:rsidR="00BC641B" w:rsidRDefault="00BC641B" w:rsidP="00BC641B">
      <w:pPr>
        <w:spacing w:line="360" w:lineRule="atLeast"/>
        <w:rPr>
          <w:rFonts w:ascii="宋体" w:eastAsia="宋体" w:hAnsi="宋体" w:hint="eastAsia"/>
          <w:color w:val="000000"/>
          <w:sz w:val="29"/>
          <w:szCs w:val="29"/>
        </w:rPr>
      </w:pPr>
      <w:r>
        <w:rPr>
          <w:rFonts w:ascii="宋体" w:eastAsia="宋体" w:hAnsi="宋体" w:hint="eastAsia"/>
          <w:color w:val="000000"/>
          <w:sz w:val="29"/>
          <w:szCs w:val="29"/>
        </w:rPr>
        <w:t xml:space="preserve">    2016年中国软件行业领军企业</w:t>
      </w:r>
    </w:p>
    <w:p w14:paraId="4D2FBC18" w14:textId="77777777" w:rsidR="00BC641B" w:rsidRDefault="00BC641B" w:rsidP="003761DD">
      <w:pPr>
        <w:spacing w:line="360" w:lineRule="atLeast"/>
        <w:ind w:firstLine="580"/>
        <w:rPr>
          <w:rFonts w:ascii="宋体" w:eastAsia="宋体" w:hAnsi="宋体" w:hint="eastAsia"/>
          <w:color w:val="000000"/>
          <w:sz w:val="29"/>
          <w:szCs w:val="29"/>
        </w:rPr>
      </w:pPr>
      <w:r>
        <w:rPr>
          <w:rFonts w:ascii="宋体" w:eastAsia="宋体" w:hAnsi="宋体" w:hint="eastAsia"/>
          <w:color w:val="000000"/>
          <w:sz w:val="29"/>
          <w:szCs w:val="29"/>
        </w:rPr>
        <w:t>2016年中国软件行业智能制造领导品牌</w:t>
      </w:r>
    </w:p>
    <w:p w14:paraId="3B4FC321" w14:textId="77777777" w:rsidR="003761DD" w:rsidRDefault="003761DD" w:rsidP="003761DD">
      <w:pPr>
        <w:spacing w:after="375"/>
        <w:jc w:val="center"/>
        <w:outlineLvl w:val="0"/>
        <w:rPr>
          <w:rFonts w:ascii="微软雅黑" w:eastAsia="微软雅黑" w:hAnsi="微软雅黑" w:hint="eastAsia"/>
          <w:color w:val="333333"/>
          <w:kern w:val="36"/>
          <w:sz w:val="36"/>
          <w:szCs w:val="36"/>
        </w:rPr>
      </w:pPr>
      <w:r>
        <w:rPr>
          <w:rFonts w:ascii="微软雅黑" w:eastAsia="微软雅黑" w:hAnsi="微软雅黑" w:hint="eastAsia"/>
          <w:color w:val="333333"/>
          <w:kern w:val="36"/>
          <w:sz w:val="36"/>
          <w:szCs w:val="36"/>
        </w:rPr>
        <w:lastRenderedPageBreak/>
        <w:t>【中国航天】北京神舟航天软件技术有限公司</w:t>
      </w:r>
    </w:p>
    <w:p w14:paraId="7DFD9DBB" w14:textId="77777777" w:rsidR="003761DD" w:rsidRPr="005F1DA4" w:rsidRDefault="003761DD" w:rsidP="005F1DA4">
      <w:pPr>
        <w:spacing w:line="360" w:lineRule="atLeast"/>
        <w:ind w:firstLine="580"/>
        <w:jc w:val="center"/>
        <w:rPr>
          <w:rFonts w:ascii="宋体" w:eastAsia="宋体" w:hAnsi="宋体" w:hint="eastAsia"/>
          <w:b/>
          <w:color w:val="000000"/>
          <w:sz w:val="36"/>
          <w:szCs w:val="36"/>
        </w:rPr>
      </w:pPr>
      <w:r w:rsidRPr="005F1DA4">
        <w:rPr>
          <w:rFonts w:ascii="宋体" w:eastAsia="宋体" w:hAnsi="宋体" w:hint="eastAsia"/>
          <w:b/>
          <w:color w:val="000000"/>
          <w:sz w:val="36"/>
          <w:szCs w:val="36"/>
        </w:rPr>
        <w:t>2017年毕业生岗位需求</w:t>
      </w:r>
    </w:p>
    <w:tbl>
      <w:tblPr>
        <w:tblpPr w:leftFromText="180" w:rightFromText="180" w:vertAnchor="text" w:horzAnchor="page" w:tblpX="1990" w:tblpY="79"/>
        <w:tblW w:w="8076" w:type="dxa"/>
        <w:tblLook w:val="04A0" w:firstRow="1" w:lastRow="0" w:firstColumn="1" w:lastColumn="0" w:noHBand="0" w:noVBand="1"/>
      </w:tblPr>
      <w:tblGrid>
        <w:gridCol w:w="3121"/>
        <w:gridCol w:w="2126"/>
        <w:gridCol w:w="851"/>
        <w:gridCol w:w="1978"/>
      </w:tblGrid>
      <w:tr w:rsidR="007E2753" w14:paraId="10463E0B" w14:textId="77777777" w:rsidTr="00504E26">
        <w:trPr>
          <w:trHeight w:val="320"/>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F97C" w14:textId="77777777" w:rsidR="007E2753" w:rsidRPr="007E2753" w:rsidRDefault="007E2753" w:rsidP="007E2753">
            <w:pPr>
              <w:jc w:val="center"/>
              <w:rPr>
                <w:rFonts w:ascii="DengXian" w:eastAsia="DengXian" w:hAnsi="DengXian"/>
                <w:b/>
                <w:color w:val="000000"/>
              </w:rPr>
            </w:pPr>
            <w:r w:rsidRPr="007E2753">
              <w:rPr>
                <w:rFonts w:ascii="DengXian" w:eastAsia="DengXian" w:hAnsi="DengXian" w:hint="eastAsia"/>
                <w:b/>
                <w:color w:val="000000"/>
              </w:rPr>
              <w:t>招聘岗位</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8A7C8E9" w14:textId="77777777" w:rsidR="007E2753" w:rsidRPr="007E2753" w:rsidRDefault="007E2753" w:rsidP="007E2753">
            <w:pPr>
              <w:jc w:val="center"/>
              <w:rPr>
                <w:rFonts w:ascii="DengXian" w:eastAsia="DengXian" w:hAnsi="DengXian" w:hint="eastAsia"/>
                <w:b/>
                <w:color w:val="000000"/>
              </w:rPr>
            </w:pPr>
            <w:r w:rsidRPr="007E2753">
              <w:rPr>
                <w:rFonts w:ascii="DengXian" w:eastAsia="DengXian" w:hAnsi="DengXian" w:hint="eastAsia"/>
                <w:b/>
                <w:color w:val="000000"/>
              </w:rPr>
              <w:t>学历要求</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D37BB2" w14:textId="77777777" w:rsidR="007E2753" w:rsidRPr="007E2753" w:rsidRDefault="007E2753" w:rsidP="007E2753">
            <w:pPr>
              <w:jc w:val="center"/>
              <w:rPr>
                <w:rFonts w:ascii="DengXian" w:eastAsia="DengXian" w:hAnsi="DengXian" w:hint="eastAsia"/>
                <w:b/>
                <w:color w:val="000000"/>
              </w:rPr>
            </w:pPr>
            <w:r w:rsidRPr="007E2753">
              <w:rPr>
                <w:rFonts w:ascii="DengXian" w:eastAsia="DengXian" w:hAnsi="DengXian" w:hint="eastAsia"/>
                <w:b/>
                <w:color w:val="000000"/>
              </w:rPr>
              <w:t>人数</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14:paraId="473D2877" w14:textId="77777777" w:rsidR="007E2753" w:rsidRPr="007E2753" w:rsidRDefault="007E2753" w:rsidP="007E2753">
            <w:pPr>
              <w:jc w:val="center"/>
              <w:rPr>
                <w:rFonts w:ascii="DengXian" w:eastAsia="DengXian" w:hAnsi="DengXian" w:hint="eastAsia"/>
                <w:b/>
                <w:color w:val="000000"/>
              </w:rPr>
            </w:pPr>
            <w:r w:rsidRPr="007E2753">
              <w:rPr>
                <w:rFonts w:ascii="DengXian" w:eastAsia="DengXian" w:hAnsi="DengXian" w:hint="eastAsia"/>
                <w:b/>
                <w:color w:val="000000"/>
              </w:rPr>
              <w:t>专业</w:t>
            </w:r>
          </w:p>
        </w:tc>
      </w:tr>
      <w:tr w:rsidR="007E2753" w14:paraId="28C02AB2" w14:textId="77777777" w:rsidTr="00504E26">
        <w:trPr>
          <w:trHeight w:val="32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71C6D32E" w14:textId="77777777" w:rsidR="007E2753" w:rsidRDefault="007E2753" w:rsidP="007E2753">
            <w:pPr>
              <w:rPr>
                <w:rFonts w:ascii="DengXian" w:eastAsia="DengXian" w:hAnsi="DengXian" w:hint="eastAsia"/>
                <w:color w:val="000000"/>
              </w:rPr>
            </w:pPr>
            <w:r>
              <w:rPr>
                <w:rFonts w:ascii="DengXian" w:eastAsia="DengXian" w:hAnsi="DengXian" w:hint="eastAsia"/>
                <w:color w:val="000000"/>
              </w:rPr>
              <w:t>开发工程师-java方向</w:t>
            </w:r>
          </w:p>
        </w:tc>
        <w:tc>
          <w:tcPr>
            <w:tcW w:w="2126" w:type="dxa"/>
            <w:tcBorders>
              <w:top w:val="nil"/>
              <w:left w:val="nil"/>
              <w:bottom w:val="single" w:sz="4" w:space="0" w:color="auto"/>
              <w:right w:val="single" w:sz="4" w:space="0" w:color="auto"/>
            </w:tcBorders>
            <w:shd w:val="clear" w:color="auto" w:fill="auto"/>
            <w:noWrap/>
            <w:vAlign w:val="bottom"/>
            <w:hideMark/>
          </w:tcPr>
          <w:p w14:paraId="73A08BD6"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硕士及以上</w:t>
            </w:r>
          </w:p>
        </w:tc>
        <w:tc>
          <w:tcPr>
            <w:tcW w:w="851" w:type="dxa"/>
            <w:tcBorders>
              <w:top w:val="nil"/>
              <w:left w:val="nil"/>
              <w:bottom w:val="single" w:sz="4" w:space="0" w:color="auto"/>
              <w:right w:val="single" w:sz="4" w:space="0" w:color="auto"/>
            </w:tcBorders>
            <w:shd w:val="clear" w:color="auto" w:fill="auto"/>
            <w:noWrap/>
            <w:vAlign w:val="bottom"/>
            <w:hideMark/>
          </w:tcPr>
          <w:p w14:paraId="712181F5"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4</w:t>
            </w:r>
          </w:p>
        </w:tc>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14:paraId="2D837F87"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电子与信息类、机械类</w:t>
            </w:r>
          </w:p>
        </w:tc>
      </w:tr>
      <w:tr w:rsidR="007E2753" w14:paraId="45EE1397" w14:textId="77777777" w:rsidTr="00504E26">
        <w:trPr>
          <w:trHeight w:val="32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6F32C188" w14:textId="77777777" w:rsidR="007E2753" w:rsidRDefault="007E2753" w:rsidP="007E2753">
            <w:pPr>
              <w:rPr>
                <w:rFonts w:ascii="DengXian" w:eastAsia="DengXian" w:hAnsi="DengXian" w:hint="eastAsia"/>
                <w:color w:val="000000"/>
              </w:rPr>
            </w:pPr>
            <w:r>
              <w:rPr>
                <w:rFonts w:ascii="DengXian" w:eastAsia="DengXian" w:hAnsi="DengXian" w:hint="eastAsia"/>
                <w:color w:val="000000"/>
              </w:rPr>
              <w:t>开发工程师-大数据方向</w:t>
            </w:r>
          </w:p>
        </w:tc>
        <w:tc>
          <w:tcPr>
            <w:tcW w:w="2126" w:type="dxa"/>
            <w:tcBorders>
              <w:top w:val="nil"/>
              <w:left w:val="nil"/>
              <w:bottom w:val="single" w:sz="4" w:space="0" w:color="auto"/>
              <w:right w:val="single" w:sz="4" w:space="0" w:color="auto"/>
            </w:tcBorders>
            <w:shd w:val="clear" w:color="auto" w:fill="auto"/>
            <w:noWrap/>
            <w:vAlign w:val="bottom"/>
            <w:hideMark/>
          </w:tcPr>
          <w:p w14:paraId="09377A91"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硕士及以上</w:t>
            </w:r>
          </w:p>
        </w:tc>
        <w:tc>
          <w:tcPr>
            <w:tcW w:w="851" w:type="dxa"/>
            <w:tcBorders>
              <w:top w:val="nil"/>
              <w:left w:val="nil"/>
              <w:bottom w:val="single" w:sz="4" w:space="0" w:color="auto"/>
              <w:right w:val="single" w:sz="4" w:space="0" w:color="auto"/>
            </w:tcBorders>
            <w:shd w:val="clear" w:color="auto" w:fill="auto"/>
            <w:noWrap/>
            <w:vAlign w:val="bottom"/>
            <w:hideMark/>
          </w:tcPr>
          <w:p w14:paraId="3065BF67"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2</w:t>
            </w:r>
          </w:p>
        </w:tc>
        <w:tc>
          <w:tcPr>
            <w:tcW w:w="1978" w:type="dxa"/>
            <w:vMerge/>
            <w:tcBorders>
              <w:top w:val="nil"/>
              <w:left w:val="single" w:sz="4" w:space="0" w:color="auto"/>
              <w:bottom w:val="single" w:sz="4" w:space="0" w:color="auto"/>
              <w:right w:val="single" w:sz="4" w:space="0" w:color="auto"/>
            </w:tcBorders>
            <w:vAlign w:val="center"/>
            <w:hideMark/>
          </w:tcPr>
          <w:p w14:paraId="4A6CAB22" w14:textId="77777777" w:rsidR="007E2753" w:rsidRDefault="007E2753" w:rsidP="007E2753">
            <w:pPr>
              <w:rPr>
                <w:rFonts w:ascii="DengXian" w:eastAsia="DengXian" w:hAnsi="DengXian"/>
                <w:color w:val="000000"/>
              </w:rPr>
            </w:pPr>
          </w:p>
        </w:tc>
      </w:tr>
      <w:tr w:rsidR="007E2753" w14:paraId="1C783860" w14:textId="77777777" w:rsidTr="00504E26">
        <w:trPr>
          <w:trHeight w:val="32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59725255" w14:textId="77777777" w:rsidR="007E2753" w:rsidRDefault="007E2753" w:rsidP="007E2753">
            <w:pPr>
              <w:rPr>
                <w:rFonts w:ascii="DengXian" w:eastAsia="DengXian" w:hAnsi="DengXian" w:hint="eastAsia"/>
                <w:color w:val="000000"/>
              </w:rPr>
            </w:pPr>
            <w:r>
              <w:rPr>
                <w:rFonts w:ascii="DengXian" w:eastAsia="DengXian" w:hAnsi="DengXian" w:hint="eastAsia"/>
                <w:color w:val="000000"/>
              </w:rPr>
              <w:t>开发工程师-平台研发方向</w:t>
            </w:r>
          </w:p>
        </w:tc>
        <w:tc>
          <w:tcPr>
            <w:tcW w:w="2126" w:type="dxa"/>
            <w:tcBorders>
              <w:top w:val="nil"/>
              <w:left w:val="nil"/>
              <w:bottom w:val="single" w:sz="4" w:space="0" w:color="auto"/>
              <w:right w:val="single" w:sz="4" w:space="0" w:color="auto"/>
            </w:tcBorders>
            <w:shd w:val="clear" w:color="auto" w:fill="auto"/>
            <w:noWrap/>
            <w:vAlign w:val="bottom"/>
            <w:hideMark/>
          </w:tcPr>
          <w:p w14:paraId="11CD75DA"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硕士及以上</w:t>
            </w:r>
          </w:p>
        </w:tc>
        <w:tc>
          <w:tcPr>
            <w:tcW w:w="851" w:type="dxa"/>
            <w:tcBorders>
              <w:top w:val="nil"/>
              <w:left w:val="nil"/>
              <w:bottom w:val="single" w:sz="4" w:space="0" w:color="auto"/>
              <w:right w:val="single" w:sz="4" w:space="0" w:color="auto"/>
            </w:tcBorders>
            <w:shd w:val="clear" w:color="auto" w:fill="auto"/>
            <w:noWrap/>
            <w:vAlign w:val="bottom"/>
            <w:hideMark/>
          </w:tcPr>
          <w:p w14:paraId="122EE00C"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2</w:t>
            </w:r>
          </w:p>
        </w:tc>
        <w:tc>
          <w:tcPr>
            <w:tcW w:w="1978" w:type="dxa"/>
            <w:vMerge/>
            <w:tcBorders>
              <w:top w:val="nil"/>
              <w:left w:val="single" w:sz="4" w:space="0" w:color="auto"/>
              <w:bottom w:val="single" w:sz="4" w:space="0" w:color="auto"/>
              <w:right w:val="single" w:sz="4" w:space="0" w:color="auto"/>
            </w:tcBorders>
            <w:vAlign w:val="center"/>
            <w:hideMark/>
          </w:tcPr>
          <w:p w14:paraId="2B55FA83" w14:textId="77777777" w:rsidR="007E2753" w:rsidRDefault="007E2753" w:rsidP="007E2753">
            <w:pPr>
              <w:rPr>
                <w:rFonts w:ascii="DengXian" w:eastAsia="DengXian" w:hAnsi="DengXian"/>
                <w:color w:val="000000"/>
              </w:rPr>
            </w:pPr>
          </w:p>
        </w:tc>
      </w:tr>
      <w:tr w:rsidR="007E2753" w14:paraId="281CFB22" w14:textId="77777777" w:rsidTr="00504E26">
        <w:trPr>
          <w:trHeight w:val="32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4B178AF9" w14:textId="77777777" w:rsidR="007E2753" w:rsidRDefault="007E2753" w:rsidP="007E2753">
            <w:pPr>
              <w:rPr>
                <w:rFonts w:ascii="DengXian" w:eastAsia="DengXian" w:hAnsi="DengXian" w:hint="eastAsia"/>
                <w:color w:val="000000"/>
              </w:rPr>
            </w:pPr>
            <w:r>
              <w:rPr>
                <w:rFonts w:ascii="DengXian" w:eastAsia="DengXian" w:hAnsi="DengXian" w:hint="eastAsia"/>
                <w:color w:val="000000"/>
              </w:rPr>
              <w:t>开发工程师-信息安全方向</w:t>
            </w:r>
          </w:p>
        </w:tc>
        <w:tc>
          <w:tcPr>
            <w:tcW w:w="2126" w:type="dxa"/>
            <w:tcBorders>
              <w:top w:val="nil"/>
              <w:left w:val="nil"/>
              <w:bottom w:val="single" w:sz="4" w:space="0" w:color="auto"/>
              <w:right w:val="single" w:sz="4" w:space="0" w:color="auto"/>
            </w:tcBorders>
            <w:shd w:val="clear" w:color="auto" w:fill="auto"/>
            <w:noWrap/>
            <w:vAlign w:val="bottom"/>
            <w:hideMark/>
          </w:tcPr>
          <w:p w14:paraId="613B52F7"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硕士及以上</w:t>
            </w:r>
          </w:p>
        </w:tc>
        <w:tc>
          <w:tcPr>
            <w:tcW w:w="851" w:type="dxa"/>
            <w:tcBorders>
              <w:top w:val="nil"/>
              <w:left w:val="nil"/>
              <w:bottom w:val="single" w:sz="4" w:space="0" w:color="auto"/>
              <w:right w:val="single" w:sz="4" w:space="0" w:color="auto"/>
            </w:tcBorders>
            <w:shd w:val="clear" w:color="auto" w:fill="auto"/>
            <w:noWrap/>
            <w:vAlign w:val="bottom"/>
            <w:hideMark/>
          </w:tcPr>
          <w:p w14:paraId="3BEAA5C6"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3</w:t>
            </w:r>
          </w:p>
        </w:tc>
        <w:tc>
          <w:tcPr>
            <w:tcW w:w="1978" w:type="dxa"/>
            <w:vMerge/>
            <w:tcBorders>
              <w:top w:val="nil"/>
              <w:left w:val="single" w:sz="4" w:space="0" w:color="auto"/>
              <w:bottom w:val="single" w:sz="4" w:space="0" w:color="auto"/>
              <w:right w:val="single" w:sz="4" w:space="0" w:color="auto"/>
            </w:tcBorders>
            <w:vAlign w:val="center"/>
            <w:hideMark/>
          </w:tcPr>
          <w:p w14:paraId="33E660D1" w14:textId="77777777" w:rsidR="007E2753" w:rsidRDefault="007E2753" w:rsidP="007E2753">
            <w:pPr>
              <w:rPr>
                <w:rFonts w:ascii="DengXian" w:eastAsia="DengXian" w:hAnsi="DengXian"/>
                <w:color w:val="000000"/>
              </w:rPr>
            </w:pPr>
          </w:p>
        </w:tc>
      </w:tr>
      <w:tr w:rsidR="007E2753" w14:paraId="3DB42E1E" w14:textId="77777777" w:rsidTr="00504E26">
        <w:trPr>
          <w:trHeight w:val="32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7ADB0C95" w14:textId="77777777" w:rsidR="007E2753" w:rsidRDefault="007E2753" w:rsidP="007E2753">
            <w:pPr>
              <w:rPr>
                <w:rFonts w:ascii="DengXian" w:eastAsia="DengXian" w:hAnsi="DengXian" w:hint="eastAsia"/>
                <w:color w:val="000000"/>
              </w:rPr>
            </w:pPr>
            <w:r>
              <w:rPr>
                <w:rFonts w:ascii="DengXian" w:eastAsia="DengXian" w:hAnsi="DengXian" w:hint="eastAsia"/>
                <w:color w:val="000000"/>
              </w:rPr>
              <w:t>开发工程师-.net方向</w:t>
            </w:r>
          </w:p>
        </w:tc>
        <w:tc>
          <w:tcPr>
            <w:tcW w:w="2126" w:type="dxa"/>
            <w:tcBorders>
              <w:top w:val="nil"/>
              <w:left w:val="nil"/>
              <w:bottom w:val="single" w:sz="4" w:space="0" w:color="auto"/>
              <w:right w:val="single" w:sz="4" w:space="0" w:color="auto"/>
            </w:tcBorders>
            <w:shd w:val="clear" w:color="auto" w:fill="auto"/>
            <w:noWrap/>
            <w:vAlign w:val="bottom"/>
            <w:hideMark/>
          </w:tcPr>
          <w:p w14:paraId="407EAA0A"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硕士及以上</w:t>
            </w:r>
          </w:p>
        </w:tc>
        <w:tc>
          <w:tcPr>
            <w:tcW w:w="851" w:type="dxa"/>
            <w:tcBorders>
              <w:top w:val="nil"/>
              <w:left w:val="nil"/>
              <w:bottom w:val="single" w:sz="4" w:space="0" w:color="auto"/>
              <w:right w:val="single" w:sz="4" w:space="0" w:color="auto"/>
            </w:tcBorders>
            <w:shd w:val="clear" w:color="auto" w:fill="auto"/>
            <w:noWrap/>
            <w:vAlign w:val="bottom"/>
            <w:hideMark/>
          </w:tcPr>
          <w:p w14:paraId="564E097D"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1</w:t>
            </w:r>
          </w:p>
        </w:tc>
        <w:tc>
          <w:tcPr>
            <w:tcW w:w="1978" w:type="dxa"/>
            <w:vMerge/>
            <w:tcBorders>
              <w:top w:val="nil"/>
              <w:left w:val="single" w:sz="4" w:space="0" w:color="auto"/>
              <w:bottom w:val="single" w:sz="4" w:space="0" w:color="auto"/>
              <w:right w:val="single" w:sz="4" w:space="0" w:color="auto"/>
            </w:tcBorders>
            <w:vAlign w:val="center"/>
            <w:hideMark/>
          </w:tcPr>
          <w:p w14:paraId="0ACEE1AC" w14:textId="77777777" w:rsidR="007E2753" w:rsidRDefault="007E2753" w:rsidP="007E2753">
            <w:pPr>
              <w:rPr>
                <w:rFonts w:ascii="DengXian" w:eastAsia="DengXian" w:hAnsi="DengXian"/>
                <w:color w:val="000000"/>
              </w:rPr>
            </w:pPr>
          </w:p>
        </w:tc>
      </w:tr>
      <w:tr w:rsidR="007E2753" w14:paraId="47A0A7C9" w14:textId="77777777" w:rsidTr="00504E26">
        <w:trPr>
          <w:trHeight w:val="32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445A1C4D" w14:textId="77777777" w:rsidR="007E2753" w:rsidRDefault="007E2753" w:rsidP="007E2753">
            <w:pPr>
              <w:rPr>
                <w:rFonts w:ascii="DengXian" w:eastAsia="DengXian" w:hAnsi="DengXian" w:hint="eastAsia"/>
                <w:color w:val="000000"/>
              </w:rPr>
            </w:pPr>
            <w:r>
              <w:rPr>
                <w:rFonts w:ascii="DengXian" w:eastAsia="DengXian" w:hAnsi="DengXian" w:hint="eastAsia"/>
                <w:color w:val="000000"/>
              </w:rPr>
              <w:t>规划工程师</w:t>
            </w:r>
          </w:p>
        </w:tc>
        <w:tc>
          <w:tcPr>
            <w:tcW w:w="2126" w:type="dxa"/>
            <w:tcBorders>
              <w:top w:val="nil"/>
              <w:left w:val="nil"/>
              <w:bottom w:val="single" w:sz="4" w:space="0" w:color="auto"/>
              <w:right w:val="single" w:sz="4" w:space="0" w:color="auto"/>
            </w:tcBorders>
            <w:shd w:val="clear" w:color="auto" w:fill="auto"/>
            <w:noWrap/>
            <w:vAlign w:val="bottom"/>
            <w:hideMark/>
          </w:tcPr>
          <w:p w14:paraId="4FFC82EC"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硕士及以上</w:t>
            </w:r>
          </w:p>
        </w:tc>
        <w:tc>
          <w:tcPr>
            <w:tcW w:w="851" w:type="dxa"/>
            <w:tcBorders>
              <w:top w:val="nil"/>
              <w:left w:val="nil"/>
              <w:bottom w:val="single" w:sz="4" w:space="0" w:color="auto"/>
              <w:right w:val="single" w:sz="4" w:space="0" w:color="auto"/>
            </w:tcBorders>
            <w:shd w:val="clear" w:color="auto" w:fill="auto"/>
            <w:noWrap/>
            <w:vAlign w:val="bottom"/>
            <w:hideMark/>
          </w:tcPr>
          <w:p w14:paraId="2537867B"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1</w:t>
            </w:r>
          </w:p>
        </w:tc>
        <w:tc>
          <w:tcPr>
            <w:tcW w:w="1978" w:type="dxa"/>
            <w:vMerge/>
            <w:tcBorders>
              <w:top w:val="nil"/>
              <w:left w:val="single" w:sz="4" w:space="0" w:color="auto"/>
              <w:bottom w:val="single" w:sz="4" w:space="0" w:color="auto"/>
              <w:right w:val="single" w:sz="4" w:space="0" w:color="auto"/>
            </w:tcBorders>
            <w:vAlign w:val="center"/>
            <w:hideMark/>
          </w:tcPr>
          <w:p w14:paraId="5E2EE1FE" w14:textId="77777777" w:rsidR="007E2753" w:rsidRDefault="007E2753" w:rsidP="007E2753">
            <w:pPr>
              <w:rPr>
                <w:rFonts w:ascii="DengXian" w:eastAsia="DengXian" w:hAnsi="DengXian"/>
                <w:color w:val="000000"/>
              </w:rPr>
            </w:pPr>
          </w:p>
        </w:tc>
      </w:tr>
      <w:tr w:rsidR="007E2753" w14:paraId="02AB24F2" w14:textId="77777777" w:rsidTr="00504E26">
        <w:trPr>
          <w:trHeight w:val="32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7951B40A" w14:textId="77777777" w:rsidR="007E2753" w:rsidRDefault="007E2753" w:rsidP="007E2753">
            <w:pPr>
              <w:rPr>
                <w:rFonts w:ascii="DengXian" w:eastAsia="DengXian" w:hAnsi="DengXian" w:hint="eastAsia"/>
                <w:color w:val="000000"/>
              </w:rPr>
            </w:pPr>
            <w:r>
              <w:rPr>
                <w:rFonts w:ascii="DengXian" w:eastAsia="DengXian" w:hAnsi="DengXian" w:hint="eastAsia"/>
                <w:color w:val="000000"/>
              </w:rPr>
              <w:t>实施工程师</w:t>
            </w:r>
          </w:p>
        </w:tc>
        <w:tc>
          <w:tcPr>
            <w:tcW w:w="2126" w:type="dxa"/>
            <w:tcBorders>
              <w:top w:val="nil"/>
              <w:left w:val="nil"/>
              <w:bottom w:val="single" w:sz="4" w:space="0" w:color="auto"/>
              <w:right w:val="single" w:sz="4" w:space="0" w:color="auto"/>
            </w:tcBorders>
            <w:shd w:val="clear" w:color="auto" w:fill="auto"/>
            <w:noWrap/>
            <w:vAlign w:val="bottom"/>
            <w:hideMark/>
          </w:tcPr>
          <w:p w14:paraId="4E74E4A9"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硕士及以上</w:t>
            </w:r>
          </w:p>
        </w:tc>
        <w:tc>
          <w:tcPr>
            <w:tcW w:w="851" w:type="dxa"/>
            <w:tcBorders>
              <w:top w:val="nil"/>
              <w:left w:val="nil"/>
              <w:bottom w:val="single" w:sz="4" w:space="0" w:color="auto"/>
              <w:right w:val="single" w:sz="4" w:space="0" w:color="auto"/>
            </w:tcBorders>
            <w:shd w:val="clear" w:color="auto" w:fill="auto"/>
            <w:noWrap/>
            <w:vAlign w:val="bottom"/>
            <w:hideMark/>
          </w:tcPr>
          <w:p w14:paraId="7574F923"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2</w:t>
            </w:r>
          </w:p>
        </w:tc>
        <w:tc>
          <w:tcPr>
            <w:tcW w:w="1978" w:type="dxa"/>
            <w:vMerge/>
            <w:tcBorders>
              <w:top w:val="nil"/>
              <w:left w:val="single" w:sz="4" w:space="0" w:color="auto"/>
              <w:bottom w:val="single" w:sz="4" w:space="0" w:color="auto"/>
              <w:right w:val="single" w:sz="4" w:space="0" w:color="auto"/>
            </w:tcBorders>
            <w:vAlign w:val="center"/>
            <w:hideMark/>
          </w:tcPr>
          <w:p w14:paraId="2386BA70" w14:textId="77777777" w:rsidR="007E2753" w:rsidRDefault="007E2753" w:rsidP="007E2753">
            <w:pPr>
              <w:rPr>
                <w:rFonts w:ascii="DengXian" w:eastAsia="DengXian" w:hAnsi="DengXian"/>
                <w:color w:val="000000"/>
              </w:rPr>
            </w:pPr>
          </w:p>
        </w:tc>
      </w:tr>
      <w:tr w:rsidR="007E2753" w14:paraId="768B59E0" w14:textId="77777777" w:rsidTr="00504E26">
        <w:trPr>
          <w:trHeight w:val="32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14:paraId="7AB50B9D" w14:textId="77777777" w:rsidR="007E2753" w:rsidRDefault="007E2753" w:rsidP="007E2753">
            <w:pPr>
              <w:rPr>
                <w:rFonts w:ascii="DengXian" w:eastAsia="DengXian" w:hAnsi="DengXian" w:hint="eastAsia"/>
                <w:color w:val="000000"/>
              </w:rPr>
            </w:pPr>
            <w:r>
              <w:rPr>
                <w:rFonts w:ascii="DengXian" w:eastAsia="DengXian" w:hAnsi="DengXian" w:hint="eastAsia"/>
                <w:color w:val="000000"/>
              </w:rPr>
              <w:t>数据分析师</w:t>
            </w:r>
          </w:p>
        </w:tc>
        <w:tc>
          <w:tcPr>
            <w:tcW w:w="2126" w:type="dxa"/>
            <w:tcBorders>
              <w:top w:val="nil"/>
              <w:left w:val="nil"/>
              <w:bottom w:val="single" w:sz="4" w:space="0" w:color="auto"/>
              <w:right w:val="single" w:sz="4" w:space="0" w:color="auto"/>
            </w:tcBorders>
            <w:shd w:val="clear" w:color="auto" w:fill="auto"/>
            <w:noWrap/>
            <w:vAlign w:val="bottom"/>
            <w:hideMark/>
          </w:tcPr>
          <w:p w14:paraId="0E8B6C9E"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硕士及以上</w:t>
            </w:r>
          </w:p>
        </w:tc>
        <w:tc>
          <w:tcPr>
            <w:tcW w:w="851" w:type="dxa"/>
            <w:tcBorders>
              <w:top w:val="nil"/>
              <w:left w:val="nil"/>
              <w:bottom w:val="single" w:sz="4" w:space="0" w:color="auto"/>
              <w:right w:val="single" w:sz="4" w:space="0" w:color="auto"/>
            </w:tcBorders>
            <w:shd w:val="clear" w:color="auto" w:fill="auto"/>
            <w:noWrap/>
            <w:vAlign w:val="bottom"/>
            <w:hideMark/>
          </w:tcPr>
          <w:p w14:paraId="15D2A711" w14:textId="77777777" w:rsidR="007E2753" w:rsidRDefault="007E2753" w:rsidP="007E2753">
            <w:pPr>
              <w:jc w:val="center"/>
              <w:rPr>
                <w:rFonts w:ascii="DengXian" w:eastAsia="DengXian" w:hAnsi="DengXian" w:hint="eastAsia"/>
                <w:color w:val="000000"/>
              </w:rPr>
            </w:pPr>
            <w:r>
              <w:rPr>
                <w:rFonts w:ascii="DengXian" w:eastAsia="DengXian" w:hAnsi="DengXian" w:hint="eastAsia"/>
                <w:color w:val="000000"/>
              </w:rPr>
              <w:t>1</w:t>
            </w:r>
          </w:p>
        </w:tc>
        <w:tc>
          <w:tcPr>
            <w:tcW w:w="1978" w:type="dxa"/>
            <w:vMerge/>
            <w:tcBorders>
              <w:top w:val="nil"/>
              <w:left w:val="single" w:sz="4" w:space="0" w:color="auto"/>
              <w:bottom w:val="single" w:sz="4" w:space="0" w:color="auto"/>
              <w:right w:val="single" w:sz="4" w:space="0" w:color="auto"/>
            </w:tcBorders>
            <w:vAlign w:val="center"/>
            <w:hideMark/>
          </w:tcPr>
          <w:p w14:paraId="4D5FFD75" w14:textId="77777777" w:rsidR="007E2753" w:rsidRDefault="007E2753" w:rsidP="007E2753">
            <w:pPr>
              <w:rPr>
                <w:rFonts w:ascii="DengXian" w:eastAsia="DengXian" w:hAnsi="DengXian"/>
                <w:color w:val="000000"/>
              </w:rPr>
            </w:pPr>
          </w:p>
        </w:tc>
      </w:tr>
    </w:tbl>
    <w:p w14:paraId="5B03E78D" w14:textId="77777777" w:rsidR="005F1DA4" w:rsidRDefault="005F1DA4" w:rsidP="003761DD">
      <w:pPr>
        <w:spacing w:line="360" w:lineRule="atLeast"/>
        <w:ind w:firstLine="580"/>
        <w:rPr>
          <w:rFonts w:ascii="宋体" w:eastAsia="宋体" w:hAnsi="宋体" w:hint="eastAsia"/>
          <w:color w:val="000000"/>
          <w:sz w:val="29"/>
          <w:szCs w:val="29"/>
        </w:rPr>
      </w:pPr>
    </w:p>
    <w:p w14:paraId="3FD6EBC2" w14:textId="77777777" w:rsidR="003761DD" w:rsidRPr="00504E26" w:rsidRDefault="007E2753" w:rsidP="007E2753">
      <w:pPr>
        <w:spacing w:line="360" w:lineRule="atLeast"/>
        <w:rPr>
          <w:rFonts w:ascii="宋体" w:eastAsia="宋体" w:hAnsi="宋体" w:hint="eastAsia"/>
          <w:b/>
          <w:color w:val="FF0000"/>
          <w:sz w:val="30"/>
          <w:szCs w:val="30"/>
        </w:rPr>
      </w:pPr>
      <w:r w:rsidRPr="00504E26">
        <w:rPr>
          <w:rFonts w:ascii="宋体" w:eastAsia="宋体" w:hAnsi="宋体" w:hint="eastAsia"/>
          <w:b/>
          <w:color w:val="FF0000"/>
          <w:sz w:val="30"/>
          <w:szCs w:val="30"/>
        </w:rPr>
        <w:t>我们将为符合条件的应届毕业生解决进京户口</w:t>
      </w:r>
    </w:p>
    <w:p w14:paraId="331F3BA8" w14:textId="77777777" w:rsidR="00C311D3" w:rsidRDefault="00C311D3" w:rsidP="007E2753">
      <w:pPr>
        <w:spacing w:line="360" w:lineRule="atLeast"/>
        <w:rPr>
          <w:rFonts w:ascii="宋体" w:eastAsia="宋体" w:hAnsi="宋体" w:hint="eastAsia"/>
          <w:color w:val="000000"/>
          <w:sz w:val="29"/>
          <w:szCs w:val="29"/>
        </w:rPr>
      </w:pPr>
    </w:p>
    <w:p w14:paraId="50406F20" w14:textId="77777777" w:rsidR="00C311D3" w:rsidRPr="00C311D3" w:rsidRDefault="00C311D3" w:rsidP="007E2753">
      <w:pPr>
        <w:spacing w:line="360" w:lineRule="atLeast"/>
        <w:rPr>
          <w:rFonts w:ascii="宋体" w:eastAsia="宋体" w:hAnsi="宋体" w:hint="eastAsia"/>
          <w:color w:val="000000"/>
          <w:sz w:val="29"/>
          <w:szCs w:val="29"/>
        </w:rPr>
      </w:pPr>
      <w:r>
        <w:rPr>
          <w:rFonts w:ascii="宋体" w:eastAsia="宋体" w:hAnsi="宋体" w:hint="eastAsia"/>
          <w:color w:val="000000"/>
          <w:sz w:val="29"/>
          <w:szCs w:val="29"/>
        </w:rPr>
        <w:t>地址：北京市海淀区永丰路28</w:t>
      </w:r>
      <w:r w:rsidRPr="00C311D3">
        <w:rPr>
          <w:rFonts w:ascii="宋体" w:eastAsia="宋体" w:hAnsi="宋体" w:hint="eastAsia"/>
          <w:color w:val="000000"/>
          <w:sz w:val="29"/>
          <w:szCs w:val="29"/>
        </w:rPr>
        <w:t>号</w:t>
      </w:r>
    </w:p>
    <w:p w14:paraId="52F40952" w14:textId="77777777" w:rsidR="00C311D3" w:rsidRPr="00C311D3" w:rsidRDefault="00C311D3" w:rsidP="007E2753">
      <w:pPr>
        <w:spacing w:line="360" w:lineRule="atLeast"/>
        <w:rPr>
          <w:rFonts w:ascii="宋体" w:eastAsia="宋体" w:hAnsi="宋体" w:hint="eastAsia"/>
          <w:color w:val="000000"/>
          <w:sz w:val="29"/>
          <w:szCs w:val="29"/>
        </w:rPr>
      </w:pPr>
      <w:r w:rsidRPr="00C311D3">
        <w:rPr>
          <w:rFonts w:ascii="宋体" w:eastAsia="宋体" w:hAnsi="宋体" w:hint="eastAsia"/>
          <w:color w:val="000000"/>
          <w:sz w:val="29"/>
          <w:szCs w:val="29"/>
        </w:rPr>
        <w:t>电话：010-59895360</w:t>
      </w:r>
    </w:p>
    <w:p w14:paraId="771681CD" w14:textId="77777777" w:rsidR="00410190" w:rsidRDefault="00410190" w:rsidP="007E2753">
      <w:pPr>
        <w:spacing w:line="360" w:lineRule="atLeast"/>
        <w:rPr>
          <w:rFonts w:ascii="宋体" w:eastAsia="宋体" w:hAnsi="宋体" w:hint="eastAsia"/>
          <w:color w:val="000000"/>
          <w:sz w:val="29"/>
          <w:szCs w:val="29"/>
        </w:rPr>
      </w:pPr>
      <w:r>
        <w:rPr>
          <w:rFonts w:ascii="宋体" w:eastAsia="宋体" w:hAnsi="宋体" w:hint="eastAsia"/>
          <w:color w:val="000000"/>
          <w:sz w:val="29"/>
          <w:szCs w:val="29"/>
        </w:rPr>
        <w:t>网申</w:t>
      </w:r>
      <w:r w:rsidR="005F6C06">
        <w:rPr>
          <w:rFonts w:ascii="宋体" w:eastAsia="宋体" w:hAnsi="宋体" w:hint="eastAsia"/>
          <w:color w:val="000000"/>
          <w:sz w:val="29"/>
          <w:szCs w:val="29"/>
        </w:rPr>
        <w:t>地址：http://bjsasc.zhaopin.com</w:t>
      </w:r>
    </w:p>
    <w:p w14:paraId="357E8EB5" w14:textId="77777777" w:rsidR="00C311D3" w:rsidRDefault="00C311D3" w:rsidP="007E2753">
      <w:pPr>
        <w:spacing w:line="360" w:lineRule="atLeast"/>
        <w:rPr>
          <w:rFonts w:ascii="宋体" w:eastAsia="宋体" w:hAnsi="宋体" w:hint="eastAsia"/>
          <w:color w:val="000000"/>
          <w:sz w:val="29"/>
          <w:szCs w:val="29"/>
        </w:rPr>
      </w:pPr>
      <w:r w:rsidRPr="00C311D3">
        <w:rPr>
          <w:rFonts w:ascii="宋体" w:eastAsia="宋体" w:hAnsi="宋体" w:hint="eastAsia"/>
          <w:color w:val="000000"/>
          <w:sz w:val="29"/>
          <w:szCs w:val="29"/>
        </w:rPr>
        <w:t>简历投递邮箱：tianbohu@bjsasc.com</w:t>
      </w:r>
    </w:p>
    <w:p w14:paraId="53358BB2" w14:textId="77777777" w:rsidR="00964F21" w:rsidRPr="00964F21" w:rsidRDefault="00964F21" w:rsidP="00964F21">
      <w:pPr>
        <w:spacing w:line="360" w:lineRule="atLeast"/>
        <w:ind w:firstLine="615"/>
        <w:rPr>
          <w:rFonts w:ascii="宋体" w:eastAsia="宋体" w:hAnsi="宋体" w:hint="eastAsia"/>
          <w:color w:val="000000"/>
          <w:sz w:val="21"/>
          <w:szCs w:val="21"/>
        </w:rPr>
      </w:pPr>
    </w:p>
    <w:p w14:paraId="483D129E" w14:textId="77777777" w:rsidR="00A10B66" w:rsidRDefault="00C1171F"/>
    <w:sectPr w:rsidR="00A10B66" w:rsidSect="008B38F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微软雅黑">
    <w:charset w:val="86"/>
    <w:family w:val="auto"/>
    <w:pitch w:val="variable"/>
    <w:sig w:usb0="80000287" w:usb1="28CF3C52" w:usb2="00000016" w:usb3="00000000" w:csb0="0004001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21"/>
    <w:rsid w:val="002866B5"/>
    <w:rsid w:val="00374286"/>
    <w:rsid w:val="003761DD"/>
    <w:rsid w:val="00410190"/>
    <w:rsid w:val="00504E26"/>
    <w:rsid w:val="005F1DA4"/>
    <w:rsid w:val="005F6C06"/>
    <w:rsid w:val="007E2753"/>
    <w:rsid w:val="008B38F7"/>
    <w:rsid w:val="008F3AC2"/>
    <w:rsid w:val="008F5852"/>
    <w:rsid w:val="00964F21"/>
    <w:rsid w:val="00B86580"/>
    <w:rsid w:val="00BC641B"/>
    <w:rsid w:val="00C1171F"/>
    <w:rsid w:val="00C3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07EA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F1DA4"/>
    <w:rPr>
      <w:rFonts w:ascii="Times New Roman" w:hAnsi="Times New Roman" w:cs="Times New Roman"/>
      <w:kern w:val="0"/>
    </w:rPr>
  </w:style>
  <w:style w:type="paragraph" w:styleId="1">
    <w:name w:val="heading 1"/>
    <w:basedOn w:val="a"/>
    <w:link w:val="10"/>
    <w:uiPriority w:val="9"/>
    <w:qFormat/>
    <w:rsid w:val="00964F21"/>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964F21"/>
    <w:rPr>
      <w:rFonts w:ascii="Times New Roman" w:hAnsi="Times New Roman" w:cs="Times New Roman"/>
      <w:b/>
      <w:bCs/>
      <w:kern w:val="36"/>
      <w:sz w:val="48"/>
      <w:szCs w:val="48"/>
    </w:rPr>
  </w:style>
  <w:style w:type="character" w:customStyle="1" w:styleId="dateicon">
    <w:name w:val="date_icon"/>
    <w:basedOn w:val="a0"/>
    <w:rsid w:val="00964F21"/>
  </w:style>
  <w:style w:type="character" w:customStyle="1" w:styleId="apple-converted-space">
    <w:name w:val="apple-converted-space"/>
    <w:basedOn w:val="a0"/>
    <w:rsid w:val="00964F21"/>
  </w:style>
  <w:style w:type="character" w:customStyle="1" w:styleId="news-list-category">
    <w:name w:val="news-list-category"/>
    <w:basedOn w:val="a0"/>
    <w:rsid w:val="00964F21"/>
  </w:style>
  <w:style w:type="character" w:customStyle="1" w:styleId="newsauthor">
    <w:name w:val="news_author"/>
    <w:basedOn w:val="a0"/>
    <w:rsid w:val="00964F21"/>
  </w:style>
  <w:style w:type="character" w:customStyle="1" w:styleId="newsvisited">
    <w:name w:val="news_visited"/>
    <w:basedOn w:val="a0"/>
    <w:rsid w:val="00964F21"/>
  </w:style>
  <w:style w:type="paragraph" w:styleId="a3">
    <w:name w:val="Normal (Web)"/>
    <w:basedOn w:val="a"/>
    <w:uiPriority w:val="99"/>
    <w:semiHidden/>
    <w:unhideWhenUsed/>
    <w:rsid w:val="00964F21"/>
    <w:pPr>
      <w:spacing w:before="100" w:beforeAutospacing="1" w:after="100" w:afterAutospacing="1"/>
    </w:pPr>
  </w:style>
  <w:style w:type="character" w:styleId="a4">
    <w:name w:val="Strong"/>
    <w:basedOn w:val="a0"/>
    <w:uiPriority w:val="22"/>
    <w:qFormat/>
    <w:rsid w:val="00964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30584">
      <w:bodyDiv w:val="1"/>
      <w:marLeft w:val="0"/>
      <w:marRight w:val="0"/>
      <w:marTop w:val="0"/>
      <w:marBottom w:val="0"/>
      <w:divBdr>
        <w:top w:val="none" w:sz="0" w:space="0" w:color="auto"/>
        <w:left w:val="none" w:sz="0" w:space="0" w:color="auto"/>
        <w:bottom w:val="none" w:sz="0" w:space="0" w:color="auto"/>
        <w:right w:val="none" w:sz="0" w:space="0" w:color="auto"/>
      </w:divBdr>
      <w:divsChild>
        <w:div w:id="28455524">
          <w:marLeft w:val="0"/>
          <w:marRight w:val="0"/>
          <w:marTop w:val="0"/>
          <w:marBottom w:val="225"/>
          <w:divBdr>
            <w:top w:val="none" w:sz="0" w:space="0" w:color="auto"/>
            <w:left w:val="none" w:sz="0" w:space="0" w:color="auto"/>
            <w:bottom w:val="dashed" w:sz="6" w:space="23" w:color="CCCCCC"/>
            <w:right w:val="none" w:sz="0" w:space="0" w:color="auto"/>
          </w:divBdr>
        </w:div>
        <w:div w:id="1323704309">
          <w:marLeft w:val="0"/>
          <w:marRight w:val="0"/>
          <w:marTop w:val="0"/>
          <w:marBottom w:val="0"/>
          <w:divBdr>
            <w:top w:val="none" w:sz="0" w:space="0" w:color="auto"/>
            <w:left w:val="none" w:sz="0" w:space="0" w:color="auto"/>
            <w:bottom w:val="none" w:sz="0" w:space="0" w:color="auto"/>
            <w:right w:val="none" w:sz="0" w:space="0" w:color="auto"/>
          </w:divBdr>
        </w:div>
      </w:divsChild>
    </w:div>
    <w:div w:id="1034576876">
      <w:bodyDiv w:val="1"/>
      <w:marLeft w:val="0"/>
      <w:marRight w:val="0"/>
      <w:marTop w:val="0"/>
      <w:marBottom w:val="0"/>
      <w:divBdr>
        <w:top w:val="none" w:sz="0" w:space="0" w:color="auto"/>
        <w:left w:val="none" w:sz="0" w:space="0" w:color="auto"/>
        <w:bottom w:val="none" w:sz="0" w:space="0" w:color="auto"/>
        <w:right w:val="none" w:sz="0" w:space="0" w:color="auto"/>
      </w:divBdr>
    </w:div>
    <w:div w:id="1070083195">
      <w:bodyDiv w:val="1"/>
      <w:marLeft w:val="0"/>
      <w:marRight w:val="0"/>
      <w:marTop w:val="0"/>
      <w:marBottom w:val="0"/>
      <w:divBdr>
        <w:top w:val="none" w:sz="0" w:space="0" w:color="auto"/>
        <w:left w:val="none" w:sz="0" w:space="0" w:color="auto"/>
        <w:bottom w:val="none" w:sz="0" w:space="0" w:color="auto"/>
        <w:right w:val="none" w:sz="0" w:space="0" w:color="auto"/>
      </w:divBdr>
    </w:div>
    <w:div w:id="1622570972">
      <w:bodyDiv w:val="1"/>
      <w:marLeft w:val="0"/>
      <w:marRight w:val="0"/>
      <w:marTop w:val="0"/>
      <w:marBottom w:val="0"/>
      <w:divBdr>
        <w:top w:val="none" w:sz="0" w:space="0" w:color="auto"/>
        <w:left w:val="none" w:sz="0" w:space="0" w:color="auto"/>
        <w:bottom w:val="none" w:sz="0" w:space="0" w:color="auto"/>
        <w:right w:val="none" w:sz="0" w:space="0" w:color="auto"/>
      </w:divBdr>
    </w:div>
    <w:div w:id="1651445495">
      <w:bodyDiv w:val="1"/>
      <w:marLeft w:val="0"/>
      <w:marRight w:val="0"/>
      <w:marTop w:val="0"/>
      <w:marBottom w:val="0"/>
      <w:divBdr>
        <w:top w:val="none" w:sz="0" w:space="0" w:color="auto"/>
        <w:left w:val="none" w:sz="0" w:space="0" w:color="auto"/>
        <w:bottom w:val="none" w:sz="0" w:space="0" w:color="auto"/>
        <w:right w:val="none" w:sz="0" w:space="0" w:color="auto"/>
      </w:divBdr>
    </w:div>
    <w:div w:id="18353419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122</Words>
  <Characters>701</Characters>
  <Application>Microsoft Macintosh Word</Application>
  <DocSecurity>0</DocSecurity>
  <Lines>5</Lines>
  <Paragraphs>1</Paragraphs>
  <ScaleCrop>false</ScaleCrop>
  <HeadingPairs>
    <vt:vector size="4" baseType="variant">
      <vt:variant>
        <vt:lpstr>标题</vt:lpstr>
      </vt:variant>
      <vt:variant>
        <vt:i4>1</vt:i4>
      </vt:variant>
      <vt:variant>
        <vt:lpstr>Headings</vt:lpstr>
      </vt:variant>
      <vt:variant>
        <vt:i4>3</vt:i4>
      </vt:variant>
    </vt:vector>
  </HeadingPairs>
  <TitlesOfParts>
    <vt:vector size="4" baseType="lpstr">
      <vt:lpstr/>
      <vt:lpstr>【中国航天】北京神舟航天软件技术有限公司</vt:lpstr>
      <vt:lpstr>/</vt:lpstr>
      <vt:lpstr>【中国航天】北京神舟航天软件技术有限公司</vt:lpstr>
    </vt:vector>
  </TitlesOfParts>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t0101</dc:creator>
  <cp:keywords/>
  <dc:description/>
  <cp:lastModifiedBy>t0101</cp:lastModifiedBy>
  <cp:revision>1</cp:revision>
  <dcterms:created xsi:type="dcterms:W3CDTF">2017-04-18T02:29:00Z</dcterms:created>
  <dcterms:modified xsi:type="dcterms:W3CDTF">2017-04-18T05:21:00Z</dcterms:modified>
</cp:coreProperties>
</file>