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B0" w:rsidRPr="00DC3578" w:rsidRDefault="002919B0" w:rsidP="002919B0">
      <w:pPr>
        <w:widowControl/>
        <w:jc w:val="center"/>
        <w:rPr>
          <w:rFonts w:ascii="微软雅黑" w:eastAsia="微软雅黑" w:hAnsi="微软雅黑" w:cs="宋体"/>
          <w:b/>
          <w:color w:val="000000" w:themeColor="text1"/>
          <w:kern w:val="0"/>
          <w:sz w:val="36"/>
          <w:szCs w:val="36"/>
        </w:rPr>
      </w:pPr>
      <w:r w:rsidRPr="00DC3578">
        <w:rPr>
          <w:rFonts w:ascii="微软雅黑" w:eastAsia="微软雅黑" w:hAnsi="微软雅黑" w:cs="宋体" w:hint="eastAsia"/>
          <w:b/>
          <w:color w:val="000000" w:themeColor="text1"/>
          <w:kern w:val="0"/>
          <w:sz w:val="36"/>
          <w:szCs w:val="36"/>
        </w:rPr>
        <w:t>中国科学院计算技术研究所201</w:t>
      </w:r>
      <w:r>
        <w:rPr>
          <w:rFonts w:ascii="微软雅黑" w:eastAsia="微软雅黑" w:hAnsi="微软雅黑" w:cs="宋体" w:hint="eastAsia"/>
          <w:b/>
          <w:color w:val="000000" w:themeColor="text1"/>
          <w:kern w:val="0"/>
          <w:sz w:val="36"/>
          <w:szCs w:val="36"/>
        </w:rPr>
        <w:t>8</w:t>
      </w:r>
      <w:r w:rsidRPr="00DC3578">
        <w:rPr>
          <w:rFonts w:ascii="微软雅黑" w:eastAsia="微软雅黑" w:hAnsi="微软雅黑" w:cs="宋体" w:hint="eastAsia"/>
          <w:b/>
          <w:color w:val="000000" w:themeColor="text1"/>
          <w:kern w:val="0"/>
          <w:sz w:val="36"/>
          <w:szCs w:val="36"/>
        </w:rPr>
        <w:t>年度招聘启事</w:t>
      </w:r>
    </w:p>
    <w:p w:rsidR="002919B0" w:rsidRPr="00DC3578" w:rsidRDefault="002919B0" w:rsidP="002919B0">
      <w:pPr>
        <w:pStyle w:val="a4"/>
        <w:spacing w:beforeLines="100" w:before="312" w:beforeAutospacing="0" w:after="0" w:afterAutospacing="0" w:line="420" w:lineRule="exact"/>
        <w:rPr>
          <w:rFonts w:ascii="微软雅黑" w:eastAsia="微软雅黑" w:hAnsi="微软雅黑"/>
          <w:sz w:val="21"/>
          <w:szCs w:val="21"/>
        </w:rPr>
      </w:pPr>
      <w:r w:rsidRPr="00DC3578">
        <w:rPr>
          <w:rFonts w:ascii="微软雅黑" w:eastAsia="微软雅黑" w:hAnsi="微软雅黑" w:hint="eastAsia"/>
        </w:rPr>
        <w:t xml:space="preserve">  </w:t>
      </w:r>
      <w:r w:rsidRPr="00DC3578">
        <w:rPr>
          <w:rFonts w:ascii="微软雅黑" w:eastAsia="微软雅黑" w:hAnsi="微软雅黑" w:hint="eastAsia"/>
          <w:sz w:val="21"/>
          <w:szCs w:val="21"/>
        </w:rPr>
        <w:t xml:space="preserve">  </w:t>
      </w:r>
      <w:r w:rsidRPr="00DC3578">
        <w:rPr>
          <w:rFonts w:ascii="微软雅黑" w:eastAsia="微软雅黑" w:hAnsi="微软雅黑"/>
          <w:sz w:val="21"/>
          <w:szCs w:val="21"/>
        </w:rPr>
        <w:t>中国科学院计算技术研究所（简称计算所）创建于1956年，是中国第一个专门从事计算机科学技术综合性研究的学术机构。计算所研制成功了我国第一台通用数字电子计算机，并形成了我国高性能计算机的研发基地，我国首枚通用CPU芯片也诞生在这里。</w:t>
      </w:r>
    </w:p>
    <w:p w:rsidR="002919B0" w:rsidRPr="002919B0" w:rsidRDefault="002919B0" w:rsidP="002919B0">
      <w:pPr>
        <w:pStyle w:val="a4"/>
        <w:spacing w:beforeLines="100" w:before="312" w:beforeAutospacing="0" w:after="0" w:afterAutospacing="0" w:line="420" w:lineRule="exact"/>
        <w:rPr>
          <w:rFonts w:ascii="微软雅黑" w:eastAsia="微软雅黑" w:hAnsi="微软雅黑"/>
          <w:sz w:val="21"/>
          <w:szCs w:val="21"/>
        </w:rPr>
      </w:pPr>
      <w:r w:rsidRPr="002919B0">
        <w:rPr>
          <w:rFonts w:ascii="微软雅黑" w:eastAsia="微软雅黑" w:hAnsi="微软雅黑" w:hint="eastAsia"/>
          <w:sz w:val="21"/>
          <w:szCs w:val="21"/>
        </w:rPr>
        <w:t xml:space="preserve">    </w:t>
      </w:r>
      <w:r w:rsidRPr="002919B0">
        <w:rPr>
          <w:rFonts w:ascii="微软雅黑" w:eastAsia="微软雅黑" w:hAnsi="微软雅黑"/>
          <w:sz w:val="21"/>
          <w:szCs w:val="21"/>
        </w:rPr>
        <w:t>计算所是我国计算机事业的摇篮。伴随</w:t>
      </w:r>
      <w:proofErr w:type="gramStart"/>
      <w:r w:rsidRPr="002919B0">
        <w:rPr>
          <w:rFonts w:ascii="微软雅黑" w:eastAsia="微软雅黑" w:hAnsi="微软雅黑"/>
          <w:sz w:val="21"/>
          <w:szCs w:val="21"/>
        </w:rPr>
        <w:t>着计算</w:t>
      </w:r>
      <w:proofErr w:type="gramEnd"/>
      <w:r w:rsidRPr="002919B0">
        <w:rPr>
          <w:rFonts w:ascii="微软雅黑" w:eastAsia="微软雅黑" w:hAnsi="微软雅黑"/>
          <w:sz w:val="21"/>
          <w:szCs w:val="21"/>
        </w:rPr>
        <w:t>所的发展，先后为国家培养了几百名我国最早的计算技术专业人员，在这里工作或学习过的院士有二十余位。随着学科与技术发展，从计算所陆续分离出中科院微电子学研究所、计算中心、软件所和网络中心等多个研究机构，以及联想、曙光等高技术企业。五十多年来，计算所在科学研究和科技成果等方面取得了显著成就。截至2016年底，计算所获得国家、院、市、部级科技奖励222项，其中，国家级科技奖励49项（含非第一完成单位12项），院、市、部级科技奖励173项（含非第一完成单位14项）。</w:t>
      </w:r>
    </w:p>
    <w:p w:rsidR="002919B0" w:rsidRPr="002919B0" w:rsidRDefault="002919B0" w:rsidP="002919B0">
      <w:pPr>
        <w:pStyle w:val="a4"/>
        <w:spacing w:beforeLines="100" w:before="312" w:beforeAutospacing="0" w:after="0" w:afterAutospacing="0" w:line="42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 xml:space="preserve">    今日的</w:t>
      </w:r>
      <w:r w:rsidRPr="002919B0">
        <w:rPr>
          <w:rFonts w:ascii="微软雅黑" w:eastAsia="微软雅黑" w:hAnsi="微软雅黑"/>
          <w:sz w:val="21"/>
          <w:szCs w:val="21"/>
        </w:rPr>
        <w:t>计算所拥有计算机系统结构国家重点实验室（筹）、中国科学院智能信息处理重点实验室、中国科学院网络数据科学与技术重点实验室、移动计算与新型终端北京市重点实验室、国家并行计算机工程技术研究中心、国家高性能计算机工程技术研究中心。依托科研基地，计算所加强了原始创新研究、重大关键技术研究和产业化共性技术研究，以解决计算机学科中的重大科学和技术问题，为计算所的长远发展提供长期的、战略性的技术储备和基础，并培养一批高水平、高素质的学科带头人与学术团队。</w:t>
      </w:r>
    </w:p>
    <w:p w:rsidR="002919B0" w:rsidRPr="00DC3578" w:rsidRDefault="002919B0" w:rsidP="002919B0">
      <w:pPr>
        <w:pStyle w:val="a4"/>
        <w:spacing w:beforeLines="100" w:before="312" w:beforeAutospacing="0" w:after="0" w:afterAutospacing="0" w:line="42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 xml:space="preserve"> </w:t>
      </w:r>
      <w:r w:rsidRPr="002919B0">
        <w:rPr>
          <w:rFonts w:ascii="微软雅黑" w:eastAsia="微软雅黑" w:hAnsi="微软雅黑" w:hint="eastAsia"/>
          <w:sz w:val="21"/>
          <w:szCs w:val="21"/>
        </w:rPr>
        <w:t xml:space="preserve">   </w:t>
      </w:r>
      <w:r w:rsidRPr="002919B0">
        <w:rPr>
          <w:rFonts w:ascii="微软雅黑" w:eastAsia="微软雅黑" w:hAnsi="微软雅黑"/>
          <w:sz w:val="21"/>
          <w:szCs w:val="21"/>
        </w:rPr>
        <w:t>计算所坚持“基础性、战略性、前瞻性”的三性原则，坚持新时期办院方针，以“跻身国际前沿，关注国计民生，引领中国信息产</w:t>
      </w:r>
      <w:r w:rsidRPr="002E0BDC">
        <w:rPr>
          <w:rFonts w:ascii="微软雅黑" w:eastAsia="微软雅黑" w:hAnsi="微软雅黑"/>
          <w:szCs w:val="21"/>
        </w:rPr>
        <w:t>业”为己任，落实“创新、求实”的理念，力争成为世界一流的科研学术机构。</w:t>
      </w:r>
    </w:p>
    <w:p w:rsidR="002919B0" w:rsidRPr="00DC3578" w:rsidRDefault="002919B0" w:rsidP="002919B0">
      <w:pPr>
        <w:widowControl/>
        <w:spacing w:line="420" w:lineRule="exac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DC3578">
        <w:rPr>
          <w:rFonts w:ascii="微软雅黑" w:eastAsia="微软雅黑" w:hAnsi="微软雅黑" w:cs="宋体" w:hint="eastAsia"/>
          <w:kern w:val="0"/>
          <w:szCs w:val="21"/>
        </w:rPr>
        <w:t>关于计算所的详细介绍请参见：</w:t>
      </w:r>
      <w:hyperlink r:id="rId6" w:history="1">
        <w:r w:rsidRPr="00DC3578">
          <w:rPr>
            <w:rStyle w:val="a3"/>
            <w:rFonts w:ascii="微软雅黑" w:eastAsia="微软雅黑" w:hAnsi="微软雅黑" w:cs="宋体" w:hint="eastAsia"/>
            <w:kern w:val="0"/>
            <w:szCs w:val="21"/>
          </w:rPr>
          <w:t>www.ict.ac.cn</w:t>
        </w:r>
      </w:hyperlink>
      <w:r w:rsidRPr="00DC3578">
        <w:rPr>
          <w:rFonts w:ascii="微软雅黑" w:eastAsia="微软雅黑" w:hAnsi="微软雅黑" w:cs="宋体" w:hint="eastAsia"/>
          <w:kern w:val="0"/>
          <w:szCs w:val="21"/>
        </w:rPr>
        <w:t>。</w:t>
      </w:r>
    </w:p>
    <w:p w:rsidR="002919B0" w:rsidRDefault="002919B0" w:rsidP="002919B0">
      <w:pPr>
        <w:rPr>
          <w:rFonts w:hint="eastAsia"/>
          <w:b/>
          <w:sz w:val="28"/>
          <w:szCs w:val="28"/>
        </w:rPr>
      </w:pPr>
      <w:bookmarkStart w:id="0" w:name="_GoBack"/>
      <w:bookmarkEnd w:id="0"/>
    </w:p>
    <w:p w:rsidR="002919B0" w:rsidRPr="002919B0" w:rsidRDefault="002919B0" w:rsidP="002919B0">
      <w:pPr>
        <w:spacing w:beforeLines="50" w:before="156" w:afterLines="50" w:after="156"/>
        <w:rPr>
          <w:rFonts w:ascii="微软雅黑" w:eastAsia="微软雅黑" w:hAnsi="微软雅黑"/>
          <w:b/>
          <w:sz w:val="28"/>
          <w:szCs w:val="28"/>
        </w:rPr>
      </w:pPr>
      <w:r w:rsidRPr="002919B0">
        <w:rPr>
          <w:rFonts w:ascii="微软雅黑" w:eastAsia="微软雅黑" w:hAnsi="微软雅黑" w:hint="eastAsia"/>
          <w:b/>
          <w:sz w:val="28"/>
          <w:szCs w:val="28"/>
        </w:rPr>
        <w:t>计算无所不在, 未来更加精彩</w:t>
      </w:r>
      <w:r w:rsidRPr="002919B0">
        <w:rPr>
          <w:rFonts w:ascii="微软雅黑" w:eastAsia="微软雅黑" w:hAnsi="微软雅黑"/>
          <w:b/>
          <w:sz w:val="28"/>
          <w:szCs w:val="28"/>
        </w:rPr>
        <w:t>—</w:t>
      </w:r>
      <w:r w:rsidRPr="002919B0">
        <w:rPr>
          <w:rFonts w:ascii="微软雅黑" w:eastAsia="微软雅黑" w:hAnsi="微软雅黑" w:hint="eastAsia"/>
          <w:b/>
          <w:sz w:val="28"/>
          <w:szCs w:val="28"/>
        </w:rPr>
        <w:t>中科院计算所2018校园招聘</w:t>
      </w:r>
    </w:p>
    <w:p w:rsidR="002919B0" w:rsidRPr="00B60CD7" w:rsidRDefault="002919B0" w:rsidP="002919B0">
      <w:pPr>
        <w:rPr>
          <w:rFonts w:ascii="微软雅黑" w:eastAsia="微软雅黑" w:hAnsi="微软雅黑"/>
          <w:b/>
          <w:sz w:val="28"/>
          <w:szCs w:val="28"/>
        </w:rPr>
      </w:pPr>
      <w:r w:rsidRPr="00B60CD7">
        <w:rPr>
          <w:rFonts w:ascii="微软雅黑" w:eastAsia="微软雅黑" w:hAnsi="微软雅黑"/>
          <w:b/>
          <w:sz w:val="28"/>
          <w:szCs w:val="28"/>
        </w:rPr>
        <w:t>加入ICT，一起去改变世界</w:t>
      </w:r>
      <w:r>
        <w:rPr>
          <w:rFonts w:ascii="微软雅黑" w:eastAsia="微软雅黑" w:hAnsi="微软雅黑" w:hint="eastAsia"/>
          <w:b/>
          <w:sz w:val="28"/>
          <w:szCs w:val="28"/>
        </w:rPr>
        <w:t>（情怀篇）</w:t>
      </w:r>
    </w:p>
    <w:p w:rsidR="002919B0" w:rsidRPr="00B60CD7" w:rsidRDefault="002919B0" w:rsidP="002919B0">
      <w:pPr>
        <w:pStyle w:val="a5"/>
        <w:widowControl/>
        <w:numPr>
          <w:ilvl w:val="0"/>
          <w:numId w:val="1"/>
        </w:numPr>
        <w:spacing w:line="420" w:lineRule="exact"/>
        <w:ind w:firstLineChars="0"/>
        <w:jc w:val="left"/>
        <w:rPr>
          <w:rFonts w:ascii="微软雅黑" w:eastAsia="微软雅黑" w:hAnsi="微软雅黑" w:cs="宋体"/>
          <w:kern w:val="0"/>
          <w:szCs w:val="21"/>
        </w:rPr>
      </w:pPr>
      <w:r w:rsidRPr="00B60CD7">
        <w:rPr>
          <w:rFonts w:ascii="微软雅黑" w:eastAsia="微软雅黑" w:hAnsi="微软雅黑" w:cs="宋体"/>
          <w:kern w:val="0"/>
          <w:szCs w:val="21"/>
        </w:rPr>
        <w:t>更大平台</w:t>
      </w:r>
    </w:p>
    <w:p w:rsidR="002919B0" w:rsidRDefault="002919B0" w:rsidP="002919B0">
      <w:pPr>
        <w:widowControl/>
        <w:spacing w:line="420" w:lineRule="exact"/>
        <w:ind w:left="420"/>
        <w:jc w:val="left"/>
        <w:rPr>
          <w:rFonts w:ascii="微软雅黑" w:eastAsia="微软雅黑" w:hAnsi="微软雅黑" w:cs="宋体"/>
          <w:kern w:val="0"/>
          <w:szCs w:val="21"/>
        </w:rPr>
      </w:pPr>
      <w:r w:rsidRPr="00B60CD7">
        <w:rPr>
          <w:rFonts w:ascii="微软雅黑" w:eastAsia="微软雅黑" w:hAnsi="微软雅黑" w:cs="宋体"/>
          <w:kern w:val="0"/>
          <w:szCs w:val="21"/>
        </w:rPr>
        <w:t>中国计算机事业的摇篮</w:t>
      </w:r>
    </w:p>
    <w:p w:rsidR="002919B0" w:rsidRPr="00B60CD7" w:rsidRDefault="002919B0" w:rsidP="002919B0">
      <w:pPr>
        <w:widowControl/>
        <w:spacing w:line="420" w:lineRule="exact"/>
        <w:ind w:left="420"/>
        <w:jc w:val="left"/>
        <w:rPr>
          <w:rFonts w:ascii="微软雅黑" w:eastAsia="微软雅黑" w:hAnsi="微软雅黑" w:cs="宋体"/>
          <w:kern w:val="0"/>
          <w:szCs w:val="21"/>
        </w:rPr>
      </w:pPr>
      <w:r w:rsidRPr="00B60CD7">
        <w:rPr>
          <w:rFonts w:ascii="微软雅黑" w:eastAsia="微软雅黑" w:hAnsi="微软雅黑" w:cs="宋体"/>
          <w:kern w:val="0"/>
          <w:szCs w:val="21"/>
        </w:rPr>
        <w:lastRenderedPageBreak/>
        <w:t>悠久传奇的历史</w:t>
      </w:r>
      <w:r w:rsidRPr="00B60CD7">
        <w:rPr>
          <w:rFonts w:ascii="微软雅黑" w:eastAsia="微软雅黑" w:hAnsi="微软雅黑" w:cs="宋体"/>
          <w:kern w:val="0"/>
          <w:szCs w:val="21"/>
        </w:rPr>
        <w:br/>
        <w:t>国际水准的研究</w:t>
      </w:r>
      <w:r w:rsidRPr="00B60CD7">
        <w:rPr>
          <w:rFonts w:ascii="微软雅黑" w:eastAsia="微软雅黑" w:hAnsi="微软雅黑" w:cs="宋体"/>
          <w:kern w:val="0"/>
          <w:szCs w:val="21"/>
        </w:rPr>
        <w:br/>
        <w:t>永载史册的贡献</w:t>
      </w:r>
      <w:r w:rsidRPr="00B60CD7">
        <w:rPr>
          <w:rFonts w:ascii="微软雅黑" w:eastAsia="微软雅黑" w:hAnsi="微软雅黑" w:cs="宋体"/>
          <w:kern w:val="0"/>
          <w:szCs w:val="21"/>
        </w:rPr>
        <w:br/>
        <w:t>杰出的所友人群</w:t>
      </w:r>
      <w:r w:rsidRPr="00B60CD7">
        <w:rPr>
          <w:rFonts w:ascii="微软雅黑" w:eastAsia="微软雅黑" w:hAnsi="微软雅黑" w:cs="宋体"/>
          <w:kern w:val="0"/>
          <w:szCs w:val="21"/>
        </w:rPr>
        <w:br/>
        <w:t>加入ICT，一起去改变世界</w:t>
      </w:r>
    </w:p>
    <w:p w:rsidR="002919B0" w:rsidRDefault="002919B0" w:rsidP="002919B0">
      <w:pPr>
        <w:pStyle w:val="a5"/>
        <w:widowControl/>
        <w:numPr>
          <w:ilvl w:val="0"/>
          <w:numId w:val="1"/>
        </w:numPr>
        <w:spacing w:line="420" w:lineRule="exact"/>
        <w:ind w:firstLineChars="0"/>
        <w:jc w:val="left"/>
        <w:rPr>
          <w:rFonts w:ascii="微软雅黑" w:eastAsia="微软雅黑" w:hAnsi="微软雅黑" w:cs="宋体"/>
          <w:kern w:val="0"/>
          <w:szCs w:val="21"/>
        </w:rPr>
      </w:pPr>
      <w:r w:rsidRPr="00B60CD7">
        <w:rPr>
          <w:rFonts w:ascii="微软雅黑" w:eastAsia="微软雅黑" w:hAnsi="微软雅黑" w:cs="宋体"/>
          <w:kern w:val="0"/>
          <w:szCs w:val="21"/>
        </w:rPr>
        <w:t>更快成长</w:t>
      </w:r>
      <w:r w:rsidRPr="00B60CD7">
        <w:rPr>
          <w:rFonts w:ascii="微软雅黑" w:eastAsia="微软雅黑" w:hAnsi="微软雅黑" w:cs="宋体"/>
          <w:kern w:val="0"/>
          <w:szCs w:val="21"/>
        </w:rPr>
        <w:br/>
        <w:t>28岁的研究员</w:t>
      </w:r>
      <w:r w:rsidRPr="00B60CD7">
        <w:rPr>
          <w:rFonts w:ascii="微软雅黑" w:eastAsia="微软雅黑" w:hAnsi="微软雅黑" w:cs="宋体"/>
          <w:kern w:val="0"/>
          <w:szCs w:val="21"/>
        </w:rPr>
        <w:br/>
        <w:t>27岁的独角兽公司领导者</w:t>
      </w:r>
      <w:r w:rsidRPr="00B60CD7">
        <w:rPr>
          <w:rFonts w:ascii="微软雅黑" w:eastAsia="微软雅黑" w:hAnsi="微软雅黑" w:cs="宋体"/>
          <w:kern w:val="0"/>
          <w:szCs w:val="21"/>
        </w:rPr>
        <w:br/>
        <w:t>35的杰青入选者</w:t>
      </w:r>
      <w:r w:rsidRPr="00B60CD7">
        <w:rPr>
          <w:rFonts w:ascii="微软雅黑" w:eastAsia="微软雅黑" w:hAnsi="微软雅黑" w:cs="宋体"/>
          <w:kern w:val="0"/>
          <w:szCs w:val="21"/>
        </w:rPr>
        <w:br/>
      </w:r>
      <w:r>
        <w:rPr>
          <w:rFonts w:ascii="微软雅黑" w:eastAsia="微软雅黑" w:hAnsi="微软雅黑" w:cs="宋体"/>
          <w:kern w:val="0"/>
          <w:szCs w:val="21"/>
        </w:rPr>
        <w:t>……</w:t>
      </w:r>
    </w:p>
    <w:p w:rsidR="002919B0" w:rsidRPr="00B60CD7" w:rsidRDefault="002919B0" w:rsidP="002919B0">
      <w:pPr>
        <w:widowControl/>
        <w:spacing w:line="42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 xml:space="preserve">    </w:t>
      </w:r>
      <w:r w:rsidRPr="00B60CD7">
        <w:rPr>
          <w:rFonts w:ascii="微软雅黑" w:eastAsia="微软雅黑" w:hAnsi="微软雅黑" w:cs="宋体"/>
          <w:kern w:val="0"/>
          <w:szCs w:val="21"/>
        </w:rPr>
        <w:t>新百星计划 更多机遇 更快成长</w:t>
      </w:r>
      <w:r w:rsidRPr="00B60CD7">
        <w:rPr>
          <w:rFonts w:ascii="微软雅黑" w:eastAsia="微软雅黑" w:hAnsi="微软雅黑" w:cs="宋体" w:hint="eastAsia"/>
          <w:kern w:val="0"/>
          <w:szCs w:val="21"/>
        </w:rPr>
        <w:t>；</w:t>
      </w:r>
      <w:r w:rsidRPr="00B60CD7">
        <w:rPr>
          <w:rFonts w:ascii="微软雅黑" w:eastAsia="微软雅黑" w:hAnsi="微软雅黑" w:cs="宋体"/>
          <w:kern w:val="0"/>
          <w:szCs w:val="21"/>
        </w:rPr>
        <w:br/>
      </w:r>
      <w:r>
        <w:rPr>
          <w:rFonts w:ascii="微软雅黑" w:eastAsia="微软雅黑" w:hAnsi="微软雅黑" w:cs="宋体" w:hint="eastAsia"/>
          <w:kern w:val="0"/>
          <w:szCs w:val="21"/>
        </w:rPr>
        <w:t xml:space="preserve">    </w:t>
      </w:r>
      <w:r w:rsidRPr="00B60CD7">
        <w:rPr>
          <w:rFonts w:ascii="微软雅黑" w:eastAsia="微软雅黑" w:hAnsi="微软雅黑" w:cs="宋体"/>
          <w:kern w:val="0"/>
          <w:szCs w:val="21"/>
        </w:rPr>
        <w:t>加入ICT，一起去改变世界</w:t>
      </w:r>
    </w:p>
    <w:p w:rsidR="002919B0" w:rsidRDefault="002919B0" w:rsidP="002919B0">
      <w:pPr>
        <w:pStyle w:val="a5"/>
        <w:widowControl/>
        <w:numPr>
          <w:ilvl w:val="0"/>
          <w:numId w:val="1"/>
        </w:numPr>
        <w:spacing w:line="420" w:lineRule="exact"/>
        <w:ind w:firstLineChars="0"/>
        <w:jc w:val="left"/>
        <w:rPr>
          <w:rFonts w:ascii="微软雅黑" w:eastAsia="微软雅黑" w:hAnsi="微软雅黑" w:cs="宋体"/>
          <w:kern w:val="0"/>
          <w:szCs w:val="21"/>
        </w:rPr>
      </w:pPr>
      <w:r w:rsidRPr="00B60CD7">
        <w:rPr>
          <w:rFonts w:ascii="微软雅黑" w:eastAsia="微软雅黑" w:hAnsi="微软雅黑" w:cs="宋体"/>
          <w:kern w:val="0"/>
          <w:szCs w:val="21"/>
        </w:rPr>
        <w:t>更多选择</w:t>
      </w:r>
      <w:r w:rsidRPr="00B60CD7">
        <w:rPr>
          <w:rFonts w:ascii="微软雅黑" w:eastAsia="微软雅黑" w:hAnsi="微软雅黑" w:cs="宋体"/>
          <w:kern w:val="0"/>
          <w:szCs w:val="21"/>
        </w:rPr>
        <w:br/>
        <w:t>选你所爱：大系统、大工程、基础研究、交叉学科</w:t>
      </w:r>
      <w:r w:rsidRPr="00B60CD7">
        <w:rPr>
          <w:rFonts w:ascii="微软雅黑" w:eastAsia="微软雅黑" w:hAnsi="微软雅黑" w:cs="宋体"/>
          <w:kern w:val="0"/>
          <w:szCs w:val="21"/>
        </w:rPr>
        <w:br/>
        <w:t>做你所长：研究、工程、技术管理、产业化、创业</w:t>
      </w:r>
      <w:r w:rsidRPr="00B60CD7">
        <w:rPr>
          <w:rFonts w:ascii="微软雅黑" w:eastAsia="微软雅黑" w:hAnsi="微软雅黑" w:cs="宋体"/>
          <w:kern w:val="0"/>
          <w:szCs w:val="21"/>
        </w:rPr>
        <w:br/>
      </w:r>
      <w:proofErr w:type="gramStart"/>
      <w:r w:rsidRPr="00B60CD7">
        <w:rPr>
          <w:rFonts w:ascii="微软雅黑" w:eastAsia="微软雅黑" w:hAnsi="微软雅黑" w:cs="宋体"/>
          <w:kern w:val="0"/>
          <w:szCs w:val="21"/>
        </w:rPr>
        <w:t>多元文化</w:t>
      </w:r>
      <w:proofErr w:type="gramEnd"/>
      <w:r w:rsidRPr="00B60CD7">
        <w:rPr>
          <w:rFonts w:ascii="微软雅黑" w:eastAsia="微软雅黑" w:hAnsi="微软雅黑" w:cs="宋体"/>
          <w:kern w:val="0"/>
          <w:szCs w:val="21"/>
        </w:rPr>
        <w:t>，打造多维</w:t>
      </w:r>
      <w:proofErr w:type="gramStart"/>
      <w:r w:rsidRPr="00B60CD7">
        <w:rPr>
          <w:rFonts w:ascii="微软雅黑" w:eastAsia="微软雅黑" w:hAnsi="微软雅黑" w:cs="宋体"/>
          <w:kern w:val="0"/>
          <w:szCs w:val="21"/>
        </w:rPr>
        <w:t>度科学</w:t>
      </w:r>
      <w:proofErr w:type="gramEnd"/>
      <w:r w:rsidRPr="00B60CD7">
        <w:rPr>
          <w:rFonts w:ascii="微软雅黑" w:eastAsia="微软雅黑" w:hAnsi="微软雅黑" w:cs="宋体"/>
          <w:kern w:val="0"/>
          <w:szCs w:val="21"/>
        </w:rPr>
        <w:t>人生</w:t>
      </w:r>
      <w:r>
        <w:rPr>
          <w:rFonts w:ascii="微软雅黑" w:eastAsia="微软雅黑" w:hAnsi="微软雅黑" w:cs="宋体" w:hint="eastAsia"/>
          <w:kern w:val="0"/>
          <w:szCs w:val="21"/>
        </w:rPr>
        <w:t>；</w:t>
      </w:r>
      <w:r w:rsidRPr="00B60CD7">
        <w:rPr>
          <w:rFonts w:ascii="微软雅黑" w:eastAsia="微软雅黑" w:hAnsi="微软雅黑" w:cs="宋体"/>
          <w:kern w:val="0"/>
          <w:szCs w:val="21"/>
        </w:rPr>
        <w:br/>
        <w:t>加入ICT，一起去改变世界</w:t>
      </w:r>
    </w:p>
    <w:p w:rsidR="002919B0" w:rsidRDefault="002919B0" w:rsidP="002919B0">
      <w:pPr>
        <w:pStyle w:val="a5"/>
        <w:widowControl/>
        <w:numPr>
          <w:ilvl w:val="0"/>
          <w:numId w:val="1"/>
        </w:numPr>
        <w:spacing w:line="420" w:lineRule="exact"/>
        <w:ind w:firstLineChars="0"/>
        <w:jc w:val="left"/>
        <w:rPr>
          <w:rFonts w:ascii="微软雅黑" w:eastAsia="微软雅黑" w:hAnsi="微软雅黑" w:cs="宋体"/>
          <w:kern w:val="0"/>
          <w:szCs w:val="21"/>
        </w:rPr>
      </w:pPr>
      <w:r w:rsidRPr="00B60CD7">
        <w:rPr>
          <w:rFonts w:ascii="微软雅黑" w:eastAsia="微软雅黑" w:hAnsi="微软雅黑" w:cs="宋体"/>
          <w:kern w:val="0"/>
          <w:szCs w:val="21"/>
        </w:rPr>
        <w:t>更爱生活</w:t>
      </w:r>
      <w:r w:rsidRPr="00B60CD7">
        <w:rPr>
          <w:rFonts w:ascii="微软雅黑" w:eastAsia="微软雅黑" w:hAnsi="微软雅黑" w:cs="宋体"/>
          <w:kern w:val="0"/>
          <w:szCs w:val="21"/>
        </w:rPr>
        <w:br/>
        <w:t>拿一份工资，做多种工作，兼四五六七种角色，收获成长的诗与远方；               </w:t>
      </w:r>
    </w:p>
    <w:p w:rsidR="002919B0" w:rsidRDefault="002919B0" w:rsidP="002919B0">
      <w:pPr>
        <w:pStyle w:val="a5"/>
        <w:widowControl/>
        <w:spacing w:line="420" w:lineRule="exact"/>
        <w:ind w:left="420" w:firstLineChars="0" w:firstLine="0"/>
        <w:jc w:val="left"/>
        <w:rPr>
          <w:rFonts w:ascii="微软雅黑" w:eastAsia="微软雅黑" w:hAnsi="微软雅黑" w:cs="宋体"/>
          <w:kern w:val="0"/>
          <w:szCs w:val="21"/>
        </w:rPr>
      </w:pPr>
      <w:r w:rsidRPr="00B60CD7">
        <w:rPr>
          <w:rFonts w:ascii="微软雅黑" w:eastAsia="微软雅黑" w:hAnsi="微软雅黑" w:cs="宋体"/>
          <w:kern w:val="0"/>
          <w:szCs w:val="21"/>
        </w:rPr>
        <w:t>集中休假，朗诵，喝茶，踢球，</w:t>
      </w:r>
      <w:r>
        <w:rPr>
          <w:rFonts w:ascii="微软雅黑" w:eastAsia="微软雅黑" w:hAnsi="微软雅黑" w:cs="宋体" w:hint="eastAsia"/>
          <w:kern w:val="0"/>
          <w:szCs w:val="21"/>
        </w:rPr>
        <w:t>健身，各类</w:t>
      </w:r>
      <w:r w:rsidRPr="00B60CD7">
        <w:rPr>
          <w:rFonts w:ascii="微软雅黑" w:eastAsia="微软雅黑" w:hAnsi="微软雅黑" w:cs="宋体"/>
          <w:kern w:val="0"/>
          <w:szCs w:val="21"/>
        </w:rPr>
        <w:t>亲子活动，</w:t>
      </w:r>
      <w:proofErr w:type="gramStart"/>
      <w:r w:rsidRPr="00B60CD7">
        <w:rPr>
          <w:rFonts w:ascii="微软雅黑" w:eastAsia="微软雅黑" w:hAnsi="微软雅黑" w:cs="宋体"/>
          <w:kern w:val="0"/>
          <w:szCs w:val="21"/>
        </w:rPr>
        <w:t>爱工作</w:t>
      </w:r>
      <w:proofErr w:type="gramEnd"/>
      <w:r w:rsidRPr="00B60CD7">
        <w:rPr>
          <w:rFonts w:ascii="微软雅黑" w:eastAsia="微软雅黑" w:hAnsi="微软雅黑" w:cs="宋体"/>
          <w:kern w:val="0"/>
          <w:szCs w:val="21"/>
        </w:rPr>
        <w:t xml:space="preserve">也爱生活； </w:t>
      </w:r>
    </w:p>
    <w:p w:rsidR="002919B0" w:rsidRPr="00B60CD7" w:rsidRDefault="002919B0" w:rsidP="002919B0">
      <w:pPr>
        <w:pStyle w:val="a5"/>
        <w:widowControl/>
        <w:spacing w:line="420" w:lineRule="exact"/>
        <w:ind w:left="420" w:firstLineChars="0" w:firstLine="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人人是才，人人幸福；</w:t>
      </w:r>
    </w:p>
    <w:p w:rsidR="002919B0" w:rsidRPr="00B60CD7" w:rsidRDefault="002919B0" w:rsidP="002919B0">
      <w:pPr>
        <w:ind w:firstLineChars="200" w:firstLine="420"/>
      </w:pPr>
      <w:r w:rsidRPr="00B60CD7">
        <w:rPr>
          <w:rFonts w:ascii="微软雅黑" w:eastAsia="微软雅黑" w:hAnsi="微软雅黑" w:cs="宋体"/>
          <w:kern w:val="0"/>
          <w:szCs w:val="21"/>
        </w:rPr>
        <w:t>加入ICT，一起去改变世界</w:t>
      </w:r>
    </w:p>
    <w:p w:rsidR="002919B0" w:rsidRPr="00D429E4" w:rsidRDefault="002919B0" w:rsidP="002919B0">
      <w:pPr>
        <w:spacing w:beforeLines="100" w:before="312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您</w:t>
      </w:r>
      <w:r w:rsidRPr="00D429E4">
        <w:rPr>
          <w:rFonts w:ascii="微软雅黑" w:eastAsia="微软雅黑" w:hAnsi="微软雅黑" w:hint="eastAsia"/>
          <w:b/>
          <w:sz w:val="28"/>
          <w:szCs w:val="28"/>
        </w:rPr>
        <w:t>选择ICT的理由</w:t>
      </w:r>
      <w:r>
        <w:rPr>
          <w:rFonts w:ascii="微软雅黑" w:eastAsia="微软雅黑" w:hAnsi="微软雅黑" w:hint="eastAsia"/>
          <w:b/>
          <w:sz w:val="28"/>
          <w:szCs w:val="28"/>
        </w:rPr>
        <w:t>（现实篇）</w:t>
      </w:r>
      <w:r w:rsidRPr="00D429E4">
        <w:rPr>
          <w:rFonts w:ascii="微软雅黑" w:eastAsia="微软雅黑" w:hAnsi="微软雅黑" w:hint="eastAsia"/>
          <w:b/>
          <w:sz w:val="28"/>
          <w:szCs w:val="28"/>
        </w:rPr>
        <w:t>：</w:t>
      </w:r>
      <w:r w:rsidRPr="00D429E4">
        <w:rPr>
          <w:rFonts w:ascii="微软雅黑" w:eastAsia="微软雅黑" w:hAnsi="微软雅黑"/>
          <w:b/>
          <w:sz w:val="28"/>
          <w:szCs w:val="28"/>
        </w:rPr>
        <w:t xml:space="preserve"> </w:t>
      </w:r>
    </w:p>
    <w:p w:rsidR="002919B0" w:rsidRPr="00E02BB2" w:rsidRDefault="002919B0" w:rsidP="002919B0">
      <w:pPr>
        <w:widowControl/>
        <w:spacing w:line="42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E02BB2">
        <w:rPr>
          <w:rFonts w:ascii="微软雅黑" w:eastAsia="微软雅黑" w:hAnsi="微软雅黑" w:cs="宋体" w:hint="eastAsia"/>
          <w:kern w:val="0"/>
          <w:szCs w:val="21"/>
        </w:rPr>
        <w:t>1、面向国际领域前沿、背靠60年学科积累，为青年人才提供事业大平台、成长快车道；</w:t>
      </w:r>
    </w:p>
    <w:p w:rsidR="002919B0" w:rsidRPr="00E02BB2" w:rsidRDefault="002919B0" w:rsidP="002919B0">
      <w:pPr>
        <w:widowControl/>
        <w:spacing w:line="42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E02BB2">
        <w:rPr>
          <w:rFonts w:ascii="微软雅黑" w:eastAsia="微软雅黑" w:hAnsi="微软雅黑" w:cs="宋体" w:hint="eastAsia"/>
          <w:kern w:val="0"/>
          <w:szCs w:val="21"/>
        </w:rPr>
        <w:t>2、享受事业编制待遇，富有竞争力的薪酬、完善的社会保险、住房公积金、补充医疗保险、工作餐补助、福利津贴等；</w:t>
      </w:r>
    </w:p>
    <w:p w:rsidR="002919B0" w:rsidRPr="00E02BB2" w:rsidRDefault="002919B0" w:rsidP="002919B0">
      <w:pPr>
        <w:widowControl/>
        <w:spacing w:line="42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E02BB2">
        <w:rPr>
          <w:rFonts w:ascii="微软雅黑" w:eastAsia="微软雅黑" w:hAnsi="微软雅黑" w:cs="宋体" w:hint="eastAsia"/>
          <w:kern w:val="0"/>
          <w:szCs w:val="21"/>
        </w:rPr>
        <w:t xml:space="preserve">3、员工宿舍、班车、带薪年假、年度体检、完善的员工职业发展体系和培训体系； </w:t>
      </w:r>
    </w:p>
    <w:p w:rsidR="002919B0" w:rsidRPr="00E02BB2" w:rsidRDefault="002919B0" w:rsidP="002919B0">
      <w:pPr>
        <w:widowControl/>
        <w:spacing w:line="42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E02BB2">
        <w:rPr>
          <w:rFonts w:ascii="微软雅黑" w:eastAsia="微软雅黑" w:hAnsi="微软雅黑" w:cs="宋体" w:hint="eastAsia"/>
          <w:kern w:val="0"/>
          <w:szCs w:val="21"/>
        </w:rPr>
        <w:t>4、为非北京生源应届毕业生解决户口，可</w:t>
      </w:r>
      <w:r>
        <w:rPr>
          <w:rFonts w:ascii="微软雅黑" w:eastAsia="微软雅黑" w:hAnsi="微软雅黑" w:cs="宋体" w:hint="eastAsia"/>
          <w:kern w:val="0"/>
          <w:szCs w:val="21"/>
        </w:rPr>
        <w:t>通过夫妻两地分居的方式为</w:t>
      </w:r>
      <w:r w:rsidRPr="00E02BB2">
        <w:rPr>
          <w:rFonts w:ascii="微软雅黑" w:eastAsia="微软雅黑" w:hAnsi="微软雅黑" w:cs="宋体" w:hint="eastAsia"/>
          <w:kern w:val="0"/>
          <w:szCs w:val="21"/>
        </w:rPr>
        <w:t>在我所工作满三年的</w:t>
      </w:r>
      <w:r>
        <w:rPr>
          <w:rFonts w:ascii="微软雅黑" w:eastAsia="微软雅黑" w:hAnsi="微软雅黑" w:cs="宋体" w:hint="eastAsia"/>
          <w:kern w:val="0"/>
          <w:szCs w:val="21"/>
        </w:rPr>
        <w:t>研究生</w:t>
      </w:r>
      <w:r w:rsidRPr="00E02BB2">
        <w:rPr>
          <w:rFonts w:ascii="微软雅黑" w:eastAsia="微软雅黑" w:hAnsi="微软雅黑" w:cs="宋体" w:hint="eastAsia"/>
          <w:kern w:val="0"/>
          <w:szCs w:val="21"/>
        </w:rPr>
        <w:t>员工解决配偶</w:t>
      </w:r>
      <w:r>
        <w:rPr>
          <w:rFonts w:ascii="微软雅黑" w:eastAsia="微软雅黑" w:hAnsi="微软雅黑" w:cs="宋体" w:hint="eastAsia"/>
          <w:kern w:val="0"/>
          <w:szCs w:val="21"/>
        </w:rPr>
        <w:t>的</w:t>
      </w:r>
      <w:r w:rsidRPr="00E02BB2">
        <w:rPr>
          <w:rFonts w:ascii="微软雅黑" w:eastAsia="微软雅黑" w:hAnsi="微软雅黑" w:cs="宋体" w:hint="eastAsia"/>
          <w:kern w:val="0"/>
          <w:szCs w:val="21"/>
        </w:rPr>
        <w:t>北京</w:t>
      </w:r>
      <w:r>
        <w:rPr>
          <w:rFonts w:ascii="微软雅黑" w:eastAsia="微软雅黑" w:hAnsi="微软雅黑" w:cs="宋体" w:hint="eastAsia"/>
          <w:kern w:val="0"/>
          <w:szCs w:val="21"/>
        </w:rPr>
        <w:t>市</w:t>
      </w:r>
      <w:r w:rsidRPr="00E02BB2">
        <w:rPr>
          <w:rFonts w:ascii="微软雅黑" w:eastAsia="微软雅黑" w:hAnsi="微软雅黑" w:cs="宋体" w:hint="eastAsia"/>
          <w:kern w:val="0"/>
          <w:szCs w:val="21"/>
        </w:rPr>
        <w:t>户口，并可为符合条件的外地户口员工解决北京户口；</w:t>
      </w:r>
    </w:p>
    <w:p w:rsidR="002919B0" w:rsidRPr="00E02BB2" w:rsidRDefault="002919B0" w:rsidP="002919B0">
      <w:pPr>
        <w:widowControl/>
        <w:spacing w:line="42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E02BB2">
        <w:rPr>
          <w:rFonts w:ascii="微软雅黑" w:eastAsia="微软雅黑" w:hAnsi="微软雅黑" w:cs="宋体" w:hint="eastAsia"/>
          <w:kern w:val="0"/>
          <w:szCs w:val="21"/>
        </w:rPr>
        <w:t>5、硕士工作满三年可</w:t>
      </w:r>
      <w:proofErr w:type="gramStart"/>
      <w:r w:rsidRPr="00E02BB2">
        <w:rPr>
          <w:rFonts w:ascii="微软雅黑" w:eastAsia="微软雅黑" w:hAnsi="微软雅黑" w:cs="宋体" w:hint="eastAsia"/>
          <w:kern w:val="0"/>
          <w:szCs w:val="21"/>
        </w:rPr>
        <w:t>在职读</w:t>
      </w:r>
      <w:proofErr w:type="gramEnd"/>
      <w:r w:rsidRPr="00E02BB2">
        <w:rPr>
          <w:rFonts w:ascii="微软雅黑" w:eastAsia="微软雅黑" w:hAnsi="微软雅黑" w:cs="宋体" w:hint="eastAsia"/>
          <w:kern w:val="0"/>
          <w:szCs w:val="21"/>
        </w:rPr>
        <w:t>博，申请出国留学基金并到海外名校访问、深造的机会；</w:t>
      </w:r>
    </w:p>
    <w:p w:rsidR="002919B0" w:rsidRPr="00E02BB2" w:rsidRDefault="002919B0" w:rsidP="002919B0">
      <w:pPr>
        <w:widowControl/>
        <w:spacing w:line="42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E02BB2">
        <w:rPr>
          <w:rFonts w:ascii="微软雅黑" w:eastAsia="微软雅黑" w:hAnsi="微软雅黑" w:cs="宋体" w:hint="eastAsia"/>
          <w:kern w:val="0"/>
          <w:szCs w:val="21"/>
        </w:rPr>
        <w:t>6、协助职工子女入幼儿园、小学等；</w:t>
      </w:r>
    </w:p>
    <w:p w:rsidR="002919B0" w:rsidRDefault="002919B0" w:rsidP="002919B0">
      <w:pPr>
        <w:widowControl/>
        <w:spacing w:line="42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E02BB2">
        <w:rPr>
          <w:rFonts w:ascii="微软雅黑" w:eastAsia="微软雅黑" w:hAnsi="微软雅黑" w:cs="宋体" w:hint="eastAsia"/>
          <w:kern w:val="0"/>
          <w:szCs w:val="21"/>
        </w:rPr>
        <w:lastRenderedPageBreak/>
        <w:t>7、丰富健全的员工和家庭活动，如</w:t>
      </w:r>
      <w:r>
        <w:rPr>
          <w:rFonts w:ascii="微软雅黑" w:eastAsia="微软雅黑" w:hAnsi="微软雅黑" w:cs="宋体" w:hint="eastAsia"/>
          <w:kern w:val="0"/>
          <w:szCs w:val="21"/>
        </w:rPr>
        <w:t>十几个员工</w:t>
      </w:r>
      <w:r w:rsidRPr="00E02BB2">
        <w:rPr>
          <w:rFonts w:ascii="微软雅黑" w:eastAsia="微软雅黑" w:hAnsi="微软雅黑" w:cs="宋体" w:hint="eastAsia"/>
          <w:kern w:val="0"/>
          <w:szCs w:val="21"/>
        </w:rPr>
        <w:t>兴趣协会、家庭亲子活动、体育健身等。</w:t>
      </w:r>
    </w:p>
    <w:p w:rsidR="002919B0" w:rsidRDefault="002919B0" w:rsidP="002919B0">
      <w:pPr>
        <w:widowControl/>
        <w:spacing w:line="420" w:lineRule="exact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2919B0" w:rsidRDefault="002919B0" w:rsidP="002919B0">
      <w:pPr>
        <w:spacing w:beforeLines="100" w:before="312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招聘岗位及在线</w:t>
      </w:r>
      <w:r w:rsidRPr="00832FD7">
        <w:rPr>
          <w:rFonts w:ascii="微软雅黑" w:eastAsia="微软雅黑" w:hAnsi="微软雅黑" w:hint="eastAsia"/>
          <w:b/>
          <w:sz w:val="28"/>
          <w:szCs w:val="28"/>
        </w:rPr>
        <w:t>应聘</w:t>
      </w:r>
    </w:p>
    <w:p w:rsidR="002919B0" w:rsidRPr="00AD15B9" w:rsidRDefault="002919B0" w:rsidP="002919B0">
      <w:pPr>
        <w:spacing w:beforeLines="100" w:before="312"/>
        <w:rPr>
          <w:rFonts w:ascii="微软雅黑" w:eastAsia="微软雅黑" w:hAnsi="微软雅黑"/>
          <w:b/>
          <w:szCs w:val="21"/>
        </w:rPr>
      </w:pPr>
      <w:r w:rsidRPr="00AD15B9">
        <w:rPr>
          <w:rFonts w:ascii="微软雅黑" w:eastAsia="微软雅黑" w:hAnsi="微软雅黑"/>
          <w:b/>
          <w:szCs w:val="21"/>
        </w:rPr>
        <w:t>https://app.mokahr.com/campus_apply/ict#/?_k=dsw5v6</w:t>
      </w:r>
    </w:p>
    <w:p w:rsidR="002919B0" w:rsidRDefault="002919B0" w:rsidP="002919B0">
      <w:r>
        <w:rPr>
          <w:noProof/>
        </w:rPr>
        <w:drawing>
          <wp:inline distT="0" distB="0" distL="0" distR="0" wp14:anchorId="1768FEB9" wp14:editId="3200C1F8">
            <wp:extent cx="1520982" cy="1467647"/>
            <wp:effectExtent l="0" t="0" r="3175" b="0"/>
            <wp:docPr id="1" name="图片 1" descr="cid:/var/mobile/Containers/Data/Application/CD4914B7-ED92-4412-8940-B85457A35C4C/Documents/5e8147dd88a9cb4679e8141a0a2e52a4/Img/cdd8007f57020dcd05177775fe5e7a50/238.pic_th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/var/mobile/Containers/Data/Application/CD4914B7-ED92-4412-8940-B85457A35C4C/Documents/5e8147dd88a9cb4679e8141a0a2e52a4/Img/cdd8007f57020dcd05177775fe5e7a50/238.pic_thum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122" cy="146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9B0" w:rsidRPr="002919B0" w:rsidRDefault="002919B0"/>
    <w:sectPr w:rsidR="002919B0" w:rsidRPr="00291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2DE"/>
    <w:multiLevelType w:val="hybridMultilevel"/>
    <w:tmpl w:val="D3B461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B0"/>
    <w:rsid w:val="002919B0"/>
    <w:rsid w:val="00CD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9B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919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919B0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"/>
    <w:uiPriority w:val="99"/>
    <w:semiHidden/>
    <w:unhideWhenUsed/>
    <w:rsid w:val="002919B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919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9B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919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919B0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"/>
    <w:uiPriority w:val="99"/>
    <w:semiHidden/>
    <w:unhideWhenUsed/>
    <w:rsid w:val="002919B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91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/var/mobile/Containers/Data/Application/CD4914B7-ED92-4412-8940-B85457A35C4C/Documents/5e8147dd88a9cb4679e8141a0a2e52a4/Img/cdd8007f57020dcd05177775fe5e7a50/238.pic_thu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t.ac.c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hr</dc:creator>
  <cp:lastModifiedBy>ICT hr</cp:lastModifiedBy>
  <cp:revision>1</cp:revision>
  <dcterms:created xsi:type="dcterms:W3CDTF">2017-09-04T10:46:00Z</dcterms:created>
  <dcterms:modified xsi:type="dcterms:W3CDTF">2017-09-04T10:50:00Z</dcterms:modified>
</cp:coreProperties>
</file>