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4CF" w:rsidRDefault="002844CF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企业介绍：</w:t>
      </w:r>
    </w:p>
    <w:p w:rsidR="002844CF" w:rsidRPr="002844CF" w:rsidRDefault="002844CF" w:rsidP="002844CF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2844CF">
        <w:rPr>
          <w:rFonts w:asciiTheme="minorEastAsia" w:hAnsiTheme="minorEastAsia" w:hint="eastAsia"/>
          <w:b/>
          <w:sz w:val="16"/>
          <w:szCs w:val="16"/>
        </w:rPr>
        <w:t>核工业计算机应用研究所(Computer Application Institute of Nuclear Industry，简称核工业计算机所)</w:t>
      </w:r>
      <w:r w:rsidRPr="002844CF">
        <w:rPr>
          <w:rFonts w:asciiTheme="minorEastAsia" w:hAnsiTheme="minorEastAsia" w:hint="eastAsia"/>
          <w:sz w:val="16"/>
          <w:szCs w:val="16"/>
        </w:rPr>
        <w:t>创立于1980年，是核工业领域专业从事信息技术应用研究、设计、开发、建设与服务的科研机构，是中国核工业集团公司信息技术支持总体单位。</w:t>
      </w:r>
    </w:p>
    <w:p w:rsidR="002844CF" w:rsidRPr="002844CF" w:rsidRDefault="002844CF" w:rsidP="002844CF">
      <w:pPr>
        <w:spacing w:line="120" w:lineRule="atLeast"/>
        <w:jc w:val="left"/>
        <w:rPr>
          <w:rFonts w:asciiTheme="minorEastAsia" w:hAnsiTheme="minorEastAsia" w:hint="eastAsia"/>
          <w:sz w:val="16"/>
          <w:szCs w:val="16"/>
        </w:rPr>
      </w:pPr>
      <w:r w:rsidRPr="002844CF">
        <w:rPr>
          <w:rFonts w:asciiTheme="minorEastAsia" w:hAnsiTheme="minorEastAsia" w:hint="eastAsia"/>
          <w:sz w:val="16"/>
          <w:szCs w:val="16"/>
        </w:rPr>
        <w:t xml:space="preserve">    在三十多年发展历程中，核工业计算机所承担了多项国家级、省部级、集团级重点工程及研究开发项目，为核工业各单位的各领域信息化建设与应用提供了长期稳定服务，取得了丰硕成果。在核工业专业领域信息技术应用研究与开发、信息化规划咨询与架构设计、两化融合创新应用与技术整合、信息化工程项目管理与实施、信息安全与保密、信息系统运行与保障等领域，建立了完整的专业技术体系，积淀了深厚的理论和实践基础，凝聚了一支结构合理、实力雄厚、勇于开拓的人才队伍，形成了一批具有自主知识产权的信息技术应用产品和配套标准规范，具备覆盖核工业全产业链、全生命周期、全业务流程的信息化支撑保障能力。</w:t>
      </w:r>
      <w:bookmarkStart w:id="0" w:name="_GoBack"/>
      <w:bookmarkEnd w:id="0"/>
    </w:p>
    <w:p w:rsidR="002844CF" w:rsidRDefault="002844CF" w:rsidP="002844CF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2844CF">
        <w:rPr>
          <w:rFonts w:asciiTheme="minorEastAsia" w:hAnsiTheme="minorEastAsia" w:hint="eastAsia"/>
          <w:sz w:val="16"/>
          <w:szCs w:val="16"/>
        </w:rPr>
        <w:t xml:space="preserve">    面对以“云大物移智”为核心的新一轮信息技术革命浪潮，核工业计算机所将始终以推进“信息化与核工业产业发展深度融合（核工业两化深度融合）”为根本导向，秉承“开发信息资源、推动技术进步、促进事业发展”的服务宗旨，弘扬“四个一切”的核工业精神，践行“诚信、创新、严细、至善”的核心价值观，与时俱进，不懈追求，竭诚服务，力争为“中国版数字核工业” 建设做出新的更大贡献。</w:t>
      </w:r>
    </w:p>
    <w:p w:rsidR="002844CF" w:rsidRDefault="002844CF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</w:p>
    <w:p w:rsidR="00AC18EA" w:rsidRDefault="00483B25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AC18EA">
        <w:rPr>
          <w:rFonts w:asciiTheme="minorEastAsia" w:hAnsiTheme="minorEastAsia" w:hint="eastAsia"/>
          <w:sz w:val="16"/>
          <w:szCs w:val="16"/>
        </w:rPr>
        <w:t>联系人：核工业计算机</w:t>
      </w:r>
      <w:r w:rsidRPr="00AC18EA">
        <w:rPr>
          <w:rFonts w:asciiTheme="minorEastAsia" w:hAnsiTheme="minorEastAsia"/>
          <w:sz w:val="16"/>
          <w:szCs w:val="16"/>
        </w:rPr>
        <w:t>应用研究所</w:t>
      </w:r>
      <w:r w:rsidRPr="00AC18EA">
        <w:rPr>
          <w:rFonts w:asciiTheme="minorEastAsia" w:hAnsiTheme="minorEastAsia" w:hint="eastAsia"/>
          <w:sz w:val="16"/>
          <w:szCs w:val="16"/>
        </w:rPr>
        <w:t xml:space="preserve"> </w:t>
      </w:r>
      <w:r w:rsidRPr="00AC18EA">
        <w:rPr>
          <w:rFonts w:asciiTheme="minorEastAsia" w:hAnsiTheme="minorEastAsia"/>
          <w:sz w:val="16"/>
          <w:szCs w:val="16"/>
        </w:rPr>
        <w:t>人力资源部</w:t>
      </w:r>
      <w:r w:rsidRPr="00AC18EA">
        <w:rPr>
          <w:rFonts w:asciiTheme="minorEastAsia" w:hAnsiTheme="minorEastAsia" w:hint="eastAsia"/>
          <w:sz w:val="16"/>
          <w:szCs w:val="16"/>
        </w:rPr>
        <w:t xml:space="preserve">  </w:t>
      </w:r>
      <w:r w:rsidR="00AC18EA">
        <w:rPr>
          <w:rFonts w:asciiTheme="minorEastAsia" w:hAnsiTheme="minorEastAsia" w:hint="eastAsia"/>
          <w:sz w:val="16"/>
          <w:szCs w:val="16"/>
        </w:rPr>
        <w:t xml:space="preserve">罗先生 </w:t>
      </w:r>
      <w:r w:rsidR="00AC18EA">
        <w:rPr>
          <w:rFonts w:asciiTheme="minorEastAsia" w:hAnsiTheme="minorEastAsia"/>
          <w:sz w:val="16"/>
          <w:szCs w:val="16"/>
        </w:rPr>
        <w:t xml:space="preserve">  </w:t>
      </w:r>
      <w:r w:rsidRPr="00AC18EA">
        <w:rPr>
          <w:rFonts w:asciiTheme="minorEastAsia" w:hAnsiTheme="minorEastAsia" w:hint="eastAsia"/>
          <w:sz w:val="16"/>
          <w:szCs w:val="16"/>
        </w:rPr>
        <w:t>联系方式</w:t>
      </w:r>
      <w:r w:rsidRPr="00AC18EA">
        <w:rPr>
          <w:rFonts w:asciiTheme="minorEastAsia" w:hAnsiTheme="minorEastAsia"/>
          <w:sz w:val="16"/>
          <w:szCs w:val="16"/>
        </w:rPr>
        <w:t>：</w:t>
      </w:r>
      <w:r w:rsidR="00AC18EA" w:rsidRPr="00AC18EA">
        <w:rPr>
          <w:rFonts w:asciiTheme="minorEastAsia" w:hAnsiTheme="minorEastAsia"/>
          <w:sz w:val="16"/>
          <w:szCs w:val="16"/>
        </w:rPr>
        <w:t>185</w:t>
      </w:r>
      <w:r w:rsidR="003A314B">
        <w:rPr>
          <w:rFonts w:asciiTheme="minorEastAsia" w:hAnsiTheme="minorEastAsia"/>
          <w:sz w:val="16"/>
          <w:szCs w:val="16"/>
        </w:rPr>
        <w:t xml:space="preserve"> </w:t>
      </w:r>
      <w:r w:rsidR="00AC18EA" w:rsidRPr="00AC18EA">
        <w:rPr>
          <w:rFonts w:asciiTheme="minorEastAsia" w:hAnsiTheme="minorEastAsia"/>
          <w:sz w:val="16"/>
          <w:szCs w:val="16"/>
        </w:rPr>
        <w:t>1346</w:t>
      </w:r>
      <w:r w:rsidR="003A314B">
        <w:rPr>
          <w:rFonts w:asciiTheme="minorEastAsia" w:hAnsiTheme="minorEastAsia"/>
          <w:sz w:val="16"/>
          <w:szCs w:val="16"/>
        </w:rPr>
        <w:t xml:space="preserve"> </w:t>
      </w:r>
      <w:r w:rsidR="00AC18EA" w:rsidRPr="00AC18EA">
        <w:rPr>
          <w:rFonts w:asciiTheme="minorEastAsia" w:hAnsiTheme="minorEastAsia"/>
          <w:sz w:val="16"/>
          <w:szCs w:val="16"/>
        </w:rPr>
        <w:t>9319</w:t>
      </w:r>
    </w:p>
    <w:p w:rsidR="00356FAD" w:rsidRDefault="00356FAD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</w:p>
    <w:p w:rsidR="00AC18EA" w:rsidRPr="00356FAD" w:rsidRDefault="00AC18EA" w:rsidP="00AC18EA">
      <w:pPr>
        <w:spacing w:line="120" w:lineRule="atLeast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356FAD">
        <w:rPr>
          <w:rFonts w:asciiTheme="minorEastAsia" w:hAnsiTheme="minorEastAsia" w:hint="eastAsia"/>
          <w:b/>
          <w:sz w:val="24"/>
          <w:szCs w:val="24"/>
          <w:highlight w:val="yellow"/>
          <w:u w:val="single"/>
        </w:rPr>
        <w:t>备注：解决北京户口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AC18EA">
        <w:rPr>
          <w:rFonts w:asciiTheme="minorEastAsia" w:hAnsiTheme="minorEastAsia" w:hint="eastAsia"/>
          <w:sz w:val="16"/>
          <w:szCs w:val="16"/>
        </w:rPr>
        <w:t>一</w:t>
      </w:r>
      <w:r w:rsidRPr="00AC18EA">
        <w:rPr>
          <w:rFonts w:asciiTheme="minorEastAsia" w:hAnsiTheme="minorEastAsia"/>
          <w:sz w:val="16"/>
          <w:szCs w:val="16"/>
        </w:rPr>
        <w:t>、</w:t>
      </w:r>
      <w:r w:rsidRPr="00AC18EA">
        <w:rPr>
          <w:rFonts w:asciiTheme="minorEastAsia" w:hAnsiTheme="minorEastAsia" w:hint="eastAsia"/>
          <w:sz w:val="16"/>
          <w:szCs w:val="16"/>
        </w:rPr>
        <w:t>研发工程师</w:t>
      </w:r>
      <w:r w:rsidR="009C5D50" w:rsidRPr="00AC18EA">
        <w:rPr>
          <w:rFonts w:asciiTheme="minorEastAsia" w:hAnsiTheme="minorEastAsia" w:hint="eastAsia"/>
          <w:sz w:val="16"/>
          <w:szCs w:val="16"/>
        </w:rPr>
        <w:t>（人工智能方向）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岗位职责：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1. 负责机器学习、深度学习领域的技术研发工作，包括但不限于神经网络模型设计与优化、强化学习、迁移学习、主动学习、推荐、随机优化等算法和系统研发；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2.  对计算机视觉、图像识别、语音识别、自然语言处理等领域提供模型支持。</w:t>
      </w:r>
    </w:p>
    <w:p w:rsidR="00F51B39" w:rsidRPr="00AC18EA" w:rsidRDefault="00A23A09" w:rsidP="00AC18EA">
      <w:pPr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任职要求</w:t>
      </w:r>
      <w:r w:rsidR="00F51B39"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：</w:t>
      </w:r>
    </w:p>
    <w:p w:rsidR="00F51B39" w:rsidRPr="00AC18EA" w:rsidRDefault="00F51B39" w:rsidP="00AC18EA">
      <w:pPr>
        <w:pStyle w:val="a3"/>
        <w:numPr>
          <w:ilvl w:val="0"/>
          <w:numId w:val="1"/>
        </w:numPr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计算机视觉、机器学习、人工智能、数据挖掘、信息检索、自然语言处理、语音识别等领域的计算机科学、电子工程或其它人工智能相关专业硕士或博士；</w:t>
      </w:r>
    </w:p>
    <w:p w:rsidR="00F51B39" w:rsidRPr="00AC18EA" w:rsidRDefault="00F51B39" w:rsidP="00AC18EA">
      <w:pPr>
        <w:pStyle w:val="a3"/>
        <w:numPr>
          <w:ilvl w:val="0"/>
          <w:numId w:val="1"/>
        </w:numPr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硕士以上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、博士优先</w:t>
      </w:r>
    </w:p>
    <w:p w:rsidR="00A23A09" w:rsidRPr="00AC18EA" w:rsidRDefault="00F51B39" w:rsidP="00AC18EA">
      <w:pPr>
        <w:pStyle w:val="a3"/>
        <w:numPr>
          <w:ilvl w:val="0"/>
          <w:numId w:val="1"/>
        </w:numPr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在计算机科学顶级会议和期刊发表过论文，有工程项目经验者优先考虑。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AC18EA">
        <w:rPr>
          <w:rFonts w:asciiTheme="minorEastAsia" w:hAnsiTheme="minorEastAsia" w:hint="eastAsia"/>
          <w:sz w:val="16"/>
          <w:szCs w:val="16"/>
        </w:rPr>
        <w:t>二</w:t>
      </w:r>
      <w:r w:rsidRPr="00AC18EA">
        <w:rPr>
          <w:rFonts w:asciiTheme="minorEastAsia" w:hAnsiTheme="minorEastAsia"/>
          <w:sz w:val="16"/>
          <w:szCs w:val="16"/>
        </w:rPr>
        <w:t>、</w:t>
      </w:r>
      <w:r w:rsidRPr="00AC18EA">
        <w:rPr>
          <w:rFonts w:asciiTheme="minorEastAsia" w:hAnsiTheme="minorEastAsia" w:hint="eastAsia"/>
          <w:sz w:val="16"/>
          <w:szCs w:val="16"/>
        </w:rPr>
        <w:t>架构师</w:t>
      </w:r>
    </w:p>
    <w:p w:rsidR="00F51B39" w:rsidRPr="00AC18EA" w:rsidRDefault="00F51B3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岗位职责：</w:t>
      </w:r>
    </w:p>
    <w:p w:rsidR="00F51B39" w:rsidRPr="00AC18EA" w:rsidRDefault="00F51B3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1、根据企业战略规划及业务发展要求，参与编制并管理集团级或板块级企业架构；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br/>
        <w:t>2、参加集团级项目的必要性及可行性论证，负责编写项目业务需求、技术可行性论证和初步技术实现方案；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br/>
        <w:t>3、组织并参与项目前期规划与策划、总体设计、前期解决方案、项目需求定义。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br/>
        <w:t>4、配合集团完成下属单位信息化水平、信息安全、重点项目执行情况的评估评价和检查。</w:t>
      </w:r>
    </w:p>
    <w:p w:rsidR="00F51B39" w:rsidRPr="00AC18EA" w:rsidRDefault="00F51B3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任职要求：</w:t>
      </w:r>
    </w:p>
    <w:p w:rsidR="00F51B39" w:rsidRPr="00AC18EA" w:rsidRDefault="00F51B39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计算机、管</w:t>
      </w:r>
      <w:r w:rsidR="007E4E8B"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理科学与工程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等相关专业五年以上工作经验，</w:t>
      </w:r>
    </w:p>
    <w:p w:rsidR="003478BE" w:rsidRPr="00AC18EA" w:rsidRDefault="00F51B39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硕士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以上学历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，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博士优先；</w:t>
      </w:r>
    </w:p>
    <w:p w:rsidR="003478BE" w:rsidRPr="00AC18EA" w:rsidRDefault="003C75F0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接触过</w:t>
      </w:r>
      <w:r w:rsidR="00F51B39"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Aris、RSA、Enterprise Architect等企业架构管理工具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者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优先</w:t>
      </w:r>
      <w:r w:rsidR="00F51B39"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；</w:t>
      </w:r>
    </w:p>
    <w:p w:rsidR="003478BE" w:rsidRPr="00AC18EA" w:rsidRDefault="00F51B39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具有较强的表达沟通和项目文案写作能力，能够编制技术方案、工作总结及综合性报告等文件,了解主流信息技术，具有独立拟定应用管理系统架构技术解决方案的能力和经验；</w:t>
      </w:r>
    </w:p>
    <w:p w:rsidR="00AC18EA" w:rsidRPr="00AC18EA" w:rsidRDefault="00F51B39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具有较强的敬业精神和责任心，认真细致，责任心强，具备良好的合作意识和团队协作精神；</w:t>
      </w:r>
    </w:p>
    <w:p w:rsidR="00AC18EA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三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、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研发工程师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岗位职责：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1. 参与项目的详细设计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lastRenderedPageBreak/>
        <w:t>2. 完成相关设计文档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3. 参与并完成JAVA编码开发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4. 完成单元测试和集成测试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任职要求：</w:t>
      </w:r>
    </w:p>
    <w:p w:rsidR="00A23A09" w:rsidRPr="00AC18EA" w:rsidRDefault="00A23A09" w:rsidP="00AC18EA">
      <w:pPr>
        <w:pStyle w:val="a3"/>
        <w:widowControl/>
        <w:numPr>
          <w:ilvl w:val="0"/>
          <w:numId w:val="3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计算机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、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软件相关专业</w:t>
      </w:r>
    </w:p>
    <w:p w:rsidR="00A23A09" w:rsidRPr="00AC18EA" w:rsidRDefault="00A23A09" w:rsidP="00AC18EA">
      <w:pPr>
        <w:pStyle w:val="a3"/>
        <w:widowControl/>
        <w:numPr>
          <w:ilvl w:val="0"/>
          <w:numId w:val="3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硕士研究生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以上学历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，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 xml:space="preserve">北京生源可放宽至本科； 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3．熟悉 Java开发，理解Spring、Struts、Hibernate等开源框架的使用；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4．熟悉Web前端编程技术如 Javascript、CSS，会使用至少一种常见的Javascript库如JQuery、dojo、extjs等；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5．熟悉源代码版本控制工具的使用；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6．有良好沟通协调能力，较强的团队合作精神，能解决软件研发中的技术难点，有极高的工作热情及工作主动性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四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、运维工程师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工作职责：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1、负责计算机桌面、网络系统、服务器、应用软件等信息系统运维技术服务支持工作；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2、根据项目需要，负责终端软硬系统、服务器软硬件系统、网络系统或应用系统的安装部署、运行监控、备份恢复和一般性故障排除；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3、参与制定管理规范、提交完整有效的工作记录、技术文档和成果。 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任职要求：</w:t>
      </w:r>
    </w:p>
    <w:p w:rsidR="00A23A09" w:rsidRPr="00AC18EA" w:rsidRDefault="00A23A09" w:rsidP="00AC18EA">
      <w:pPr>
        <w:pStyle w:val="a3"/>
        <w:widowControl/>
        <w:numPr>
          <w:ilvl w:val="0"/>
          <w:numId w:val="4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计算机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、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软件相关专业</w:t>
      </w:r>
    </w:p>
    <w:p w:rsidR="00A23A09" w:rsidRPr="00AC18EA" w:rsidRDefault="00A23A09" w:rsidP="00AC18EA">
      <w:pPr>
        <w:pStyle w:val="a3"/>
        <w:widowControl/>
        <w:numPr>
          <w:ilvl w:val="0"/>
          <w:numId w:val="4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硕士研究生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以上学历，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北京生源可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放宽至本科；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2．具备扎实的计算机主机、网络和操作系统知识，熟悉各种计算机硬件或平台软件的维护和部署； 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3．具备良好的沟通交流能力、服务意识和沟通协调能力、善于学习思考总结，能够承受一定的工作压力，具备很强的责任和安全意识；</w:t>
      </w:r>
    </w:p>
    <w:p w:rsidR="00494BA2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4．具备软件开发经验者优先;</w:t>
      </w:r>
    </w:p>
    <w:p w:rsidR="00AC18EA" w:rsidRPr="00356FAD" w:rsidRDefault="00DC74D4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b/>
          <w:color w:val="333333"/>
          <w:kern w:val="0"/>
          <w:sz w:val="16"/>
          <w:szCs w:val="16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16"/>
          <w:szCs w:val="16"/>
          <w:highlight w:val="yellow"/>
        </w:rPr>
        <w:t>本次招聘采用网申，请应聘同学</w:t>
      </w:r>
      <w:r w:rsidR="00AC18EA" w:rsidRPr="00356FAD">
        <w:rPr>
          <w:rFonts w:asciiTheme="minorEastAsia" w:hAnsiTheme="minorEastAsia" w:cs="宋体" w:hint="eastAsia"/>
          <w:b/>
          <w:color w:val="333333"/>
          <w:kern w:val="0"/>
          <w:sz w:val="16"/>
          <w:szCs w:val="16"/>
          <w:highlight w:val="yellow"/>
        </w:rPr>
        <w:t>扫码投递简历</w:t>
      </w:r>
      <w:r>
        <w:rPr>
          <w:rFonts w:asciiTheme="minorEastAsia" w:hAnsiTheme="minorEastAsia" w:cs="宋体" w:hint="eastAsia"/>
          <w:b/>
          <w:color w:val="333333"/>
          <w:kern w:val="0"/>
          <w:sz w:val="16"/>
          <w:szCs w:val="16"/>
        </w:rPr>
        <w:t>:</w:t>
      </w:r>
    </w:p>
    <w:p w:rsidR="00AC18EA" w:rsidRDefault="00AC18EA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>
        <w:rPr>
          <w:rFonts w:asciiTheme="minorEastAsia" w:hAnsiTheme="minorEastAsia" w:cs="宋体"/>
          <w:noProof/>
          <w:color w:val="333333"/>
          <w:kern w:val="0"/>
          <w:sz w:val="16"/>
          <w:szCs w:val="16"/>
        </w:rPr>
        <w:drawing>
          <wp:inline distT="0" distB="0" distL="0" distR="0">
            <wp:extent cx="1800000" cy="18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EA" w:rsidRDefault="00AC18EA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</w:p>
    <w:p w:rsidR="00AC18EA" w:rsidRPr="00DC74D4" w:rsidRDefault="00AC18EA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noProof/>
          <w:color w:val="333333"/>
          <w:kern w:val="0"/>
          <w:sz w:val="20"/>
          <w:szCs w:val="20"/>
        </w:rPr>
      </w:pPr>
      <w:r w:rsidRPr="00DC74D4">
        <w:rPr>
          <w:rFonts w:asciiTheme="minorEastAsia" w:hAnsiTheme="minorEastAsia" w:cs="宋体" w:hint="eastAsia"/>
          <w:color w:val="333333"/>
          <w:kern w:val="0"/>
          <w:sz w:val="20"/>
          <w:szCs w:val="20"/>
        </w:rPr>
        <w:t>企业资质：</w:t>
      </w:r>
    </w:p>
    <w:p w:rsidR="00AC18EA" w:rsidRPr="00AC18EA" w:rsidRDefault="00AC18EA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>
        <w:rPr>
          <w:rFonts w:asciiTheme="minorEastAsia" w:hAnsiTheme="minorEastAsia" w:cs="宋体" w:hint="eastAsia"/>
          <w:noProof/>
          <w:color w:val="333333"/>
          <w:kern w:val="0"/>
          <w:sz w:val="16"/>
          <w:szCs w:val="16"/>
        </w:rPr>
        <w:lastRenderedPageBreak/>
        <w:drawing>
          <wp:inline distT="0" distB="0" distL="0" distR="0">
            <wp:extent cx="3837600" cy="288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8EA" w:rsidRPr="00AC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6A6" w:rsidRDefault="009106A6" w:rsidP="003C75F0">
      <w:r>
        <w:separator/>
      </w:r>
    </w:p>
  </w:endnote>
  <w:endnote w:type="continuationSeparator" w:id="0">
    <w:p w:rsidR="009106A6" w:rsidRDefault="009106A6" w:rsidP="003C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6A6" w:rsidRDefault="009106A6" w:rsidP="003C75F0">
      <w:r>
        <w:separator/>
      </w:r>
    </w:p>
  </w:footnote>
  <w:footnote w:type="continuationSeparator" w:id="0">
    <w:p w:rsidR="009106A6" w:rsidRDefault="009106A6" w:rsidP="003C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B3DBA"/>
    <w:multiLevelType w:val="hybridMultilevel"/>
    <w:tmpl w:val="7D0EE310"/>
    <w:lvl w:ilvl="0" w:tplc="D402CE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001E2"/>
    <w:multiLevelType w:val="hybridMultilevel"/>
    <w:tmpl w:val="EB4A0E70"/>
    <w:lvl w:ilvl="0" w:tplc="C170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230508"/>
    <w:multiLevelType w:val="hybridMultilevel"/>
    <w:tmpl w:val="30DAA5D8"/>
    <w:lvl w:ilvl="0" w:tplc="D40A0D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B03CE2"/>
    <w:multiLevelType w:val="hybridMultilevel"/>
    <w:tmpl w:val="6CF45A8C"/>
    <w:lvl w:ilvl="0" w:tplc="4F76CD6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08"/>
    <w:rsid w:val="00067C6A"/>
    <w:rsid w:val="001B0829"/>
    <w:rsid w:val="0023731C"/>
    <w:rsid w:val="002844CF"/>
    <w:rsid w:val="00287AE2"/>
    <w:rsid w:val="002A638D"/>
    <w:rsid w:val="002B6A92"/>
    <w:rsid w:val="003478BE"/>
    <w:rsid w:val="00356FAD"/>
    <w:rsid w:val="003A314B"/>
    <w:rsid w:val="003C75F0"/>
    <w:rsid w:val="00483B25"/>
    <w:rsid w:val="00494BA2"/>
    <w:rsid w:val="00533A91"/>
    <w:rsid w:val="006940FD"/>
    <w:rsid w:val="006E277A"/>
    <w:rsid w:val="007E4E8B"/>
    <w:rsid w:val="009106A6"/>
    <w:rsid w:val="00962675"/>
    <w:rsid w:val="009C5D50"/>
    <w:rsid w:val="009E2902"/>
    <w:rsid w:val="00A23A09"/>
    <w:rsid w:val="00AA34B8"/>
    <w:rsid w:val="00AC18EA"/>
    <w:rsid w:val="00B37108"/>
    <w:rsid w:val="00DC74D4"/>
    <w:rsid w:val="00EF6CE0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4EA6A"/>
  <w15:chartTrackingRefBased/>
  <w15:docId w15:val="{3F8D4382-FEA0-4F99-9A83-C19D81A5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B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C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5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886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416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47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098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236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7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5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431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689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8185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9375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0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chensi</dc:creator>
  <cp:keywords/>
  <dc:description/>
  <cp:lastModifiedBy>罗进</cp:lastModifiedBy>
  <cp:revision>14</cp:revision>
  <dcterms:created xsi:type="dcterms:W3CDTF">2018-03-05T07:30:00Z</dcterms:created>
  <dcterms:modified xsi:type="dcterms:W3CDTF">2018-03-07T09:48:00Z</dcterms:modified>
</cp:coreProperties>
</file>