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中国电科38所201</w:t>
      </w:r>
      <w:r>
        <w:rPr>
          <w:rFonts w:hint="eastAsia" w:ascii="黑体" w:eastAsia="黑体"/>
          <w:sz w:val="36"/>
          <w:szCs w:val="36"/>
          <w:lang w:val="en-US" w:eastAsia="zh-CN"/>
        </w:rPr>
        <w:t>8</w:t>
      </w:r>
      <w:r>
        <w:rPr>
          <w:rFonts w:hint="eastAsia" w:ascii="黑体" w:eastAsia="黑体"/>
          <w:sz w:val="36"/>
          <w:szCs w:val="36"/>
        </w:rPr>
        <w:t>年暑期校园开放日活动</w:t>
      </w:r>
      <w:r>
        <w:rPr>
          <w:rFonts w:hint="eastAsia" w:ascii="黑体" w:eastAsia="黑体"/>
          <w:sz w:val="36"/>
          <w:szCs w:val="36"/>
          <w:lang w:eastAsia="zh-CN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为探索校企协同育人的长效机制，为毕业生提供近距离了解企业的平台，中国电科38所</w:t>
      </w:r>
      <w:r>
        <w:rPr>
          <w:rFonts w:hint="eastAsia"/>
          <w:sz w:val="24"/>
          <w:szCs w:val="24"/>
          <w:lang w:eastAsia="zh-CN"/>
        </w:rPr>
        <w:t>计划于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年7月1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-12日</w:t>
      </w:r>
      <w:r>
        <w:rPr>
          <w:rFonts w:hint="eastAsia"/>
          <w:sz w:val="24"/>
          <w:szCs w:val="24"/>
        </w:rPr>
        <w:t>举行“暑期校园开放日活动”，诚邀</w:t>
      </w:r>
      <w:r>
        <w:rPr>
          <w:rFonts w:hint="eastAsia"/>
          <w:sz w:val="24"/>
          <w:szCs w:val="24"/>
          <w:lang w:eastAsia="zh-CN"/>
        </w:rPr>
        <w:t>就业指导</w:t>
      </w:r>
      <w:r>
        <w:rPr>
          <w:rFonts w:hint="eastAsia"/>
          <w:sz w:val="24"/>
          <w:szCs w:val="24"/>
        </w:rPr>
        <w:t>老师和</w:t>
      </w:r>
      <w:r>
        <w:rPr>
          <w:rFonts w:hint="eastAsia"/>
          <w:sz w:val="24"/>
          <w:szCs w:val="24"/>
          <w:lang w:val="en-US" w:eastAsia="zh-CN"/>
        </w:rPr>
        <w:t>2019</w:t>
      </w:r>
      <w:r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  <w:lang w:eastAsia="zh-CN"/>
        </w:rPr>
        <w:t>博士</w:t>
      </w:r>
      <w:r>
        <w:rPr>
          <w:rFonts w:hint="eastAsia"/>
          <w:sz w:val="24"/>
          <w:szCs w:val="24"/>
        </w:rPr>
        <w:t>毕业生参加。活动安排如下：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一、</w:t>
      </w:r>
      <w:r>
        <w:rPr>
          <w:rFonts w:hint="eastAsia"/>
          <w:b/>
          <w:sz w:val="24"/>
          <w:szCs w:val="24"/>
        </w:rPr>
        <w:t>活动时间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年7月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日-7月1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日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二、</w:t>
      </w:r>
      <w:r>
        <w:rPr>
          <w:rFonts w:hint="eastAsia"/>
          <w:b/>
          <w:sz w:val="24"/>
          <w:szCs w:val="24"/>
        </w:rPr>
        <w:t>活动地点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中国电子科技集团公司第三十八研究所（</w:t>
      </w:r>
      <w:r>
        <w:rPr>
          <w:rFonts w:hint="eastAsia"/>
          <w:sz w:val="24"/>
          <w:szCs w:val="24"/>
          <w:lang w:eastAsia="zh-CN"/>
        </w:rPr>
        <w:t>合肥市</w:t>
      </w:r>
      <w:r>
        <w:rPr>
          <w:rFonts w:hint="eastAsia"/>
          <w:sz w:val="24"/>
          <w:szCs w:val="24"/>
          <w:lang w:val="en-US" w:eastAsia="zh-CN"/>
        </w:rPr>
        <w:t>高新区香樟大道199号</w:t>
      </w:r>
      <w:r>
        <w:rPr>
          <w:rFonts w:hint="eastAsia"/>
          <w:sz w:val="24"/>
          <w:szCs w:val="24"/>
        </w:rPr>
        <w:t>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三、</w:t>
      </w:r>
      <w:r>
        <w:rPr>
          <w:rFonts w:hint="eastAsia"/>
          <w:b/>
          <w:sz w:val="24"/>
          <w:szCs w:val="24"/>
        </w:rPr>
        <w:t>活动内容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7月10日：报到；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7月11日：38所参观介绍，技术&amp;校友交流，提前批面试等；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7月12日：雷达整机参观、合肥市半日游。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四、</w:t>
      </w:r>
      <w:r>
        <w:rPr>
          <w:rFonts w:hint="eastAsia"/>
          <w:b/>
          <w:sz w:val="24"/>
          <w:szCs w:val="24"/>
        </w:rPr>
        <w:t>报名要求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电子、通信、计算机、太赫兹技术类专业</w:t>
      </w: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9届博士研究生；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五、报名流程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1、</w:t>
      </w:r>
      <w:r>
        <w:rPr>
          <w:rFonts w:hint="eastAsia"/>
          <w:color w:val="auto"/>
          <w:sz w:val="24"/>
          <w:szCs w:val="24"/>
          <w:u w:val="none"/>
        </w:rPr>
        <w:t>请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符合条件的同学在学院辅导员老师处报名，需提交活动报名表（见附件）和个人电子版简历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1份，以方便活动分组；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auto"/>
          <w:sz w:val="24"/>
          <w:szCs w:val="24"/>
          <w:u w:val="none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2、报名截止时间：6月22日；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请辅导员老师或带队队长于</w:t>
      </w:r>
      <w:r>
        <w:rPr>
          <w:rFonts w:hint="eastAsia"/>
          <w:color w:val="auto"/>
          <w:sz w:val="24"/>
          <w:szCs w:val="24"/>
          <w:u w:val="none"/>
        </w:rPr>
        <w:t>6月2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eastAsia"/>
          <w:color w:val="auto"/>
          <w:sz w:val="24"/>
          <w:szCs w:val="24"/>
          <w:u w:val="none"/>
        </w:rPr>
        <w:t>日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前</w:t>
      </w:r>
      <w:r>
        <w:rPr>
          <w:rFonts w:hint="eastAsia"/>
          <w:color w:val="auto"/>
          <w:sz w:val="24"/>
          <w:szCs w:val="24"/>
          <w:u w:val="none"/>
        </w:rPr>
        <w:t>将统计好的报名表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及全部学生简历</w:t>
      </w:r>
      <w:r>
        <w:rPr>
          <w:rFonts w:hint="eastAsia"/>
          <w:color w:val="auto"/>
          <w:sz w:val="24"/>
          <w:szCs w:val="24"/>
          <w:u w:val="none"/>
        </w:rPr>
        <w:t>发至38所</w:t>
      </w:r>
      <w:r>
        <w:rPr>
          <w:rFonts w:hint="eastAsia"/>
          <w:color w:val="auto"/>
          <w:sz w:val="24"/>
          <w:szCs w:val="24"/>
          <w:u w:val="none"/>
          <w:lang w:eastAsia="zh-CN"/>
        </w:rPr>
        <w:t>招聘</w:t>
      </w:r>
      <w:r>
        <w:rPr>
          <w:rFonts w:hint="eastAsia"/>
          <w:color w:val="auto"/>
          <w:sz w:val="24"/>
          <w:szCs w:val="24"/>
          <w:u w:val="none"/>
        </w:rPr>
        <w:t>邮箱</w:t>
      </w:r>
      <w:r>
        <w:rPr>
          <w:rFonts w:hint="eastAsia"/>
          <w:b/>
          <w:color w:val="auto"/>
          <w:sz w:val="24"/>
          <w:szCs w:val="24"/>
          <w:u w:val="none"/>
        </w:rPr>
        <w:t>cetc38_hr@163.com</w:t>
      </w:r>
      <w:r>
        <w:rPr>
          <w:rFonts w:hint="eastAsia"/>
          <w:color w:val="auto"/>
          <w:sz w:val="24"/>
          <w:szCs w:val="24"/>
          <w:u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六、其他事项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sz w:val="24"/>
          <w:szCs w:val="24"/>
        </w:rPr>
        <w:t>38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lang w:eastAsia="zh-CN"/>
        </w:rPr>
        <w:t>为参加活动人员购买人身意外险，报销往返交通费，</w:t>
      </w:r>
      <w:r>
        <w:rPr>
          <w:rFonts w:hint="eastAsia"/>
          <w:sz w:val="24"/>
          <w:szCs w:val="24"/>
        </w:rPr>
        <w:t>并提供全程食宿</w:t>
      </w:r>
      <w:r>
        <w:rPr>
          <w:rFonts w:hint="eastAsia"/>
          <w:sz w:val="24"/>
          <w:szCs w:val="24"/>
          <w:lang w:eastAsia="zh-CN"/>
        </w:rPr>
        <w:t>；哈尔滨、大连、西安、成都、香港等地报销往返经济舱机票；其他地方报销往返高铁或动车二等座。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2、参加活动人员需携带3份个人简历。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七、</w:t>
      </w:r>
      <w:r>
        <w:rPr>
          <w:rFonts w:hint="eastAsia"/>
          <w:b/>
          <w:sz w:val="24"/>
          <w:szCs w:val="24"/>
        </w:rPr>
        <w:t>活动联系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王玉艳</w:t>
      </w:r>
      <w:r>
        <w:rPr>
          <w:rFonts w:hint="eastAsia"/>
          <w:sz w:val="24"/>
          <w:szCs w:val="24"/>
        </w:rPr>
        <w:t>、刘畅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联系电话：0551-65391825、</w:t>
      </w:r>
      <w:r>
        <w:rPr>
          <w:rFonts w:hint="eastAsia"/>
          <w:sz w:val="24"/>
          <w:szCs w:val="24"/>
          <w:lang w:val="en-US" w:eastAsia="zh-CN"/>
        </w:rPr>
        <w:t>15855267631</w:t>
      </w:r>
      <w:r>
        <w:rPr>
          <w:rFonts w:hint="eastAsia"/>
          <w:sz w:val="24"/>
          <w:szCs w:val="24"/>
        </w:rPr>
        <w:t>、13615697623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联系邮箱：cetc38_hr@163.com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 w:right="0" w:rightChars="0"/>
        <w:jc w:val="both"/>
        <w:textAlignment w:val="auto"/>
        <w:outlineLvl w:val="9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八、</w:t>
      </w:r>
      <w:r>
        <w:rPr>
          <w:rFonts w:hint="eastAsia"/>
          <w:b/>
          <w:sz w:val="24"/>
          <w:szCs w:val="2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《中国电科38所201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年暑期校园开放日活动报名表》</w:t>
      </w:r>
      <w:r>
        <w:rPr>
          <w:rFonts w:hint="eastAsia"/>
          <w:sz w:val="24"/>
          <w:szCs w:val="24"/>
          <w:lang w:eastAsia="zh-CN"/>
        </w:rPr>
        <w:t>、《38所校园开放日人员身份证、银行账号信息登记表》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                                                        </w:t>
    </w:r>
    <w:r>
      <w:drawing>
        <wp:inline distT="0" distB="0" distL="114300" distR="114300">
          <wp:extent cx="2061845" cy="269875"/>
          <wp:effectExtent l="0" t="0" r="14605" b="0"/>
          <wp:docPr id="1" name="图片 1" descr="CETC+中国电科第三十八研究所(中英文横排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ETC+中国电科第三十八研究所(中英文横排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1845" cy="26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talogID" w:val="903CEB5CA3E44294FF504BA508D0B700"/>
    <w:docVar w:name="DocID" w:val="9c6b7d65-7d34-4dbd-84da-86b3520c5e6b"/>
    <w:docVar w:name="IsDisplayShape" w:val="False"/>
    <w:docVar w:name="IsFinishw" w:val="1"/>
    <w:docVar w:name="IsProtocol" w:val="False"/>
    <w:docVar w:name="IsReNew" w:val="False"/>
    <w:docVar w:name="secretlevel" w:val="none"/>
    <w:docVar w:name="SecretTimeSpan" w:val="0"/>
    <w:docVar w:name="TagID" w:val="911fcf41-7857-4f77-a078-bdb7ea3a1ded"/>
  </w:docVars>
  <w:rsids>
    <w:rsidRoot w:val="00C21628"/>
    <w:rsid w:val="00002622"/>
    <w:rsid w:val="000F50C3"/>
    <w:rsid w:val="002A41F6"/>
    <w:rsid w:val="00364DF1"/>
    <w:rsid w:val="00385471"/>
    <w:rsid w:val="003C7A66"/>
    <w:rsid w:val="003E5E6D"/>
    <w:rsid w:val="003F4F59"/>
    <w:rsid w:val="00414323"/>
    <w:rsid w:val="00423C27"/>
    <w:rsid w:val="00423DF3"/>
    <w:rsid w:val="00486B86"/>
    <w:rsid w:val="00586FD2"/>
    <w:rsid w:val="0062261F"/>
    <w:rsid w:val="00696041"/>
    <w:rsid w:val="006C7EC3"/>
    <w:rsid w:val="006E19EB"/>
    <w:rsid w:val="00706DB4"/>
    <w:rsid w:val="007318FB"/>
    <w:rsid w:val="007E1CCE"/>
    <w:rsid w:val="007F7D1E"/>
    <w:rsid w:val="00851D7E"/>
    <w:rsid w:val="008930D1"/>
    <w:rsid w:val="008954B6"/>
    <w:rsid w:val="008B697E"/>
    <w:rsid w:val="008E4E98"/>
    <w:rsid w:val="008E63DD"/>
    <w:rsid w:val="009A6DFF"/>
    <w:rsid w:val="00A46535"/>
    <w:rsid w:val="00A84FFB"/>
    <w:rsid w:val="00AB06C3"/>
    <w:rsid w:val="00B526B5"/>
    <w:rsid w:val="00C21628"/>
    <w:rsid w:val="00CE4DBB"/>
    <w:rsid w:val="00CF3182"/>
    <w:rsid w:val="00D266AE"/>
    <w:rsid w:val="00D31095"/>
    <w:rsid w:val="00D562DE"/>
    <w:rsid w:val="00D908BC"/>
    <w:rsid w:val="00DD4EB8"/>
    <w:rsid w:val="00DD778C"/>
    <w:rsid w:val="00E11B41"/>
    <w:rsid w:val="00E23FA8"/>
    <w:rsid w:val="00EA7741"/>
    <w:rsid w:val="00ED28DF"/>
    <w:rsid w:val="00EE571D"/>
    <w:rsid w:val="00F01608"/>
    <w:rsid w:val="00F5230E"/>
    <w:rsid w:val="00F9225C"/>
    <w:rsid w:val="00FC0F4F"/>
    <w:rsid w:val="16E4422E"/>
    <w:rsid w:val="177B5F62"/>
    <w:rsid w:val="1F5764EF"/>
    <w:rsid w:val="25E168EA"/>
    <w:rsid w:val="280A1D77"/>
    <w:rsid w:val="2A0B632F"/>
    <w:rsid w:val="3CA55193"/>
    <w:rsid w:val="409F7711"/>
    <w:rsid w:val="47686D6E"/>
    <w:rsid w:val="48302DF5"/>
    <w:rsid w:val="5305074A"/>
    <w:rsid w:val="596002E8"/>
    <w:rsid w:val="5D572472"/>
    <w:rsid w:val="609A488E"/>
    <w:rsid w:val="610F0B7E"/>
    <w:rsid w:val="621D493E"/>
    <w:rsid w:val="6E001A58"/>
    <w:rsid w:val="711069B5"/>
    <w:rsid w:val="754D342B"/>
    <w:rsid w:val="764F03E2"/>
    <w:rsid w:val="7921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618B-F794-4B55-B138-0D4BDF2FB8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中电集团38所</Company>
  <Pages>1</Pages>
  <Words>89</Words>
  <Characters>509</Characters>
  <Lines>4</Lines>
  <Paragraphs>1</Paragraphs>
  <TotalTime>3</TotalTime>
  <ScaleCrop>false</ScaleCrop>
  <LinksUpToDate>false</LinksUpToDate>
  <CharactersWithSpaces>597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2016-06-14T06:44:00Z</dcterms:created>
  <dc:creator>刘畅</dc:creator>
  <cp:lastModifiedBy>小贴士</cp:lastModifiedBy>
  <dcterms:modified xsi:type="dcterms:W3CDTF">2018-06-07T05:54:34Z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