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hint="eastAsia" w:ascii="微软雅黑" w:hAnsi="微软雅黑" w:eastAsia="微软雅黑"/>
          <w:b/>
          <w:sz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lang w:val="en-US" w:eastAsia="zh-CN"/>
        </w:rPr>
        <w:t>网易2019校招网申倒计时10天</w:t>
      </w:r>
    </w:p>
    <w:p>
      <w:pPr>
        <w:snapToGrid w:val="0"/>
        <w:spacing w:line="288" w:lineRule="auto"/>
        <w:jc w:val="center"/>
        <w:rPr>
          <w:rFonts w:ascii="微软雅黑" w:hAnsi="微软雅黑" w:eastAsia="微软雅黑"/>
        </w:rPr>
      </w:pPr>
    </w:p>
    <w:p>
      <w:pPr>
        <w:snapToGrid w:val="0"/>
        <w:spacing w:line="288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大家好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这里是</w:t>
      </w:r>
      <w:r>
        <w:rPr>
          <w:rFonts w:ascii="微软雅黑" w:hAnsi="微软雅黑" w:eastAsia="微软雅黑"/>
        </w:rPr>
        <w:t>一本正经做</w:t>
      </w:r>
      <w:r>
        <w:rPr>
          <w:rFonts w:hint="eastAsia" w:ascii="微软雅黑" w:hAnsi="微软雅黑" w:eastAsia="微软雅黑"/>
        </w:rPr>
        <w:t>招聘</w:t>
      </w:r>
      <w:r>
        <w:rPr>
          <w:rFonts w:ascii="微软雅黑" w:hAnsi="微软雅黑" w:eastAsia="微软雅黑"/>
        </w:rPr>
        <w:t>的网易</w:t>
      </w:r>
      <w:r>
        <w:rPr>
          <w:rFonts w:hint="eastAsia" w:ascii="微软雅黑" w:hAnsi="微软雅黑" w:eastAsia="微软雅黑"/>
        </w:rPr>
        <w:t>笑招</w:t>
      </w:r>
      <w:r>
        <w:rPr>
          <w:rFonts w:ascii="微软雅黑" w:hAnsi="微软雅黑" w:eastAsia="微软雅黑"/>
        </w:rPr>
        <w:t>组</w:t>
      </w:r>
      <w:r>
        <w:rPr>
          <w:rFonts w:hint="eastAsia" w:ascii="微软雅黑" w:hAnsi="微软雅黑" w:eastAsia="微软雅黑"/>
        </w:rPr>
        <w:t>，</w:t>
      </w:r>
    </w:p>
    <w:p>
      <w:pPr>
        <w:snapToGrid w:val="0"/>
        <w:spacing w:line="288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我们想邀请你</w:t>
      </w:r>
      <w:r>
        <w:rPr>
          <w:rFonts w:ascii="微软雅黑" w:hAnsi="微软雅黑" w:eastAsia="微软雅黑"/>
        </w:rPr>
        <w:t>参</w:t>
      </w:r>
      <w:r>
        <w:rPr>
          <w:rFonts w:hint="eastAsia" w:ascii="微软雅黑" w:hAnsi="微软雅黑" w:eastAsia="微软雅黑"/>
        </w:rPr>
        <w:t>加</w:t>
      </w:r>
      <w:r>
        <w:rPr>
          <w:rFonts w:ascii="微软雅黑" w:hAnsi="微软雅黑" w:eastAsia="微软雅黑"/>
        </w:rPr>
        <w:t>一个有态度的校招</w:t>
      </w:r>
      <w:r>
        <w:rPr>
          <w:rFonts w:hint="eastAsia" w:ascii="微软雅黑" w:hAnsi="微软雅黑" w:eastAsia="微软雅黑"/>
          <w:lang w:val="en-US" w:eastAsia="zh-CN"/>
        </w:rPr>
        <w:t>~</w:t>
      </w:r>
      <w:r>
        <w:rPr>
          <w:rFonts w:ascii="微软雅黑" w:hAnsi="微软雅黑" w:eastAsia="微软雅黑"/>
        </w:rPr>
        <w:t>~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  <w:lang w:eastAsia="zh-CN"/>
        </w:rPr>
      </w:pPr>
      <w:r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</w:rPr>
        <w:t>网易二十多年来最大规模校园招聘</w:t>
      </w:r>
      <w:r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  <w:lang w:val="en-US" w:eastAsia="zh-CN"/>
        </w:rPr>
        <w:t xml:space="preserve"> - - </w:t>
      </w:r>
      <w:r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</w:rPr>
        <w:t>2000</w:t>
      </w:r>
      <w:r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  <w:lang w:val="en-US" w:eastAsia="zh-CN"/>
        </w:rPr>
        <w:t>多个</w:t>
      </w:r>
      <w:r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</w:rPr>
        <w:t>offer，等你来拿！</w:t>
      </w:r>
      <w:r>
        <w:rPr>
          <w:rFonts w:hint="eastAsia" w:ascii="微软雅黑" w:hAnsi="微软雅黑" w:eastAsia="微软雅黑" w:cstheme="minorBidi"/>
          <w:b/>
          <w:bCs/>
          <w:kern w:val="2"/>
          <w:sz w:val="21"/>
          <w:szCs w:val="22"/>
          <w:lang w:eastAsia="zh-CN"/>
        </w:rPr>
        <w:t>！！</w:t>
      </w:r>
    </w:p>
    <w:p>
      <w:pPr>
        <w:snapToGrid w:val="0"/>
        <w:spacing w:line="288" w:lineRule="auto"/>
        <w:rPr>
          <w:rFonts w:ascii="微软雅黑" w:hAnsi="微软雅黑" w:eastAsia="微软雅黑"/>
          <w:b/>
        </w:rPr>
      </w:pPr>
      <w:bookmarkStart w:id="0" w:name="_GoBack"/>
      <w:bookmarkEnd w:id="0"/>
    </w:p>
    <w:p>
      <w:pPr>
        <w:snapToGrid w:val="0"/>
        <w:spacing w:line="288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面向</w:t>
      </w:r>
      <w:r>
        <w:rPr>
          <w:rFonts w:ascii="微软雅黑" w:hAnsi="微软雅黑" w:eastAsia="微软雅黑"/>
          <w:b/>
        </w:rPr>
        <w:t>对象：</w:t>
      </w:r>
    </w:p>
    <w:p>
      <w:pPr>
        <w:snapToGrid w:val="0"/>
        <w:spacing w:line="288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2019届</w:t>
      </w:r>
      <w:r>
        <w:rPr>
          <w:rFonts w:ascii="微软雅黑" w:hAnsi="微软雅黑" w:eastAsia="微软雅黑"/>
        </w:rPr>
        <w:t>毕业生</w:t>
      </w:r>
    </w:p>
    <w:p>
      <w:pPr>
        <w:snapToGrid w:val="0"/>
        <w:spacing w:line="288" w:lineRule="auto"/>
        <w:rPr>
          <w:rFonts w:ascii="微软雅黑" w:hAnsi="微软雅黑" w:eastAsia="微软雅黑"/>
        </w:rPr>
      </w:pPr>
    </w:p>
    <w:p>
      <w:pPr>
        <w:snapToGrid w:val="0"/>
        <w:spacing w:line="288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岗位类型</w:t>
      </w:r>
      <w:r>
        <w:rPr>
          <w:rFonts w:ascii="微软雅黑" w:hAnsi="微软雅黑" w:eastAsia="微软雅黑"/>
          <w:b/>
        </w:rPr>
        <w:t>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我们的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岗位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涵盖了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技术、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人工智能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、产品、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游戏、电商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、内容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、设计、市场、职能9大类，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想了解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更多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岗位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详情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，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请登录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校招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官网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： </w:t>
      </w:r>
      <w:r>
        <w:fldChar w:fldCharType="begin"/>
      </w:r>
      <w:r>
        <w:instrText xml:space="preserve"> HYPERLINK "http://campus.163.com" </w:instrText>
      </w:r>
      <w:r>
        <w:fldChar w:fldCharType="separate"/>
      </w:r>
      <w:r>
        <w:rPr>
          <w:rStyle w:val="6"/>
          <w:rFonts w:ascii="微软雅黑" w:hAnsi="微软雅黑" w:eastAsia="微软雅黑" w:cstheme="minorBidi"/>
          <w:kern w:val="2"/>
          <w:sz w:val="21"/>
          <w:szCs w:val="22"/>
        </w:rPr>
        <w:t>http</w:t>
      </w:r>
      <w:r>
        <w:rPr>
          <w:rStyle w:val="6"/>
          <w:rFonts w:hint="eastAsia" w:ascii="微软雅黑" w:hAnsi="微软雅黑" w:eastAsia="微软雅黑" w:cstheme="minorBidi"/>
          <w:kern w:val="2"/>
          <w:sz w:val="21"/>
          <w:szCs w:val="22"/>
        </w:rPr>
        <w:t>://campus.</w:t>
      </w:r>
      <w:r>
        <w:rPr>
          <w:rStyle w:val="6"/>
          <w:rFonts w:ascii="微软雅黑" w:hAnsi="微软雅黑" w:eastAsia="微软雅黑" w:cstheme="minorBidi"/>
          <w:kern w:val="2"/>
          <w:sz w:val="21"/>
          <w:szCs w:val="22"/>
        </w:rPr>
        <w:t>163.com</w:t>
      </w:r>
      <w:r>
        <w:rPr>
          <w:rStyle w:val="7"/>
          <w:rFonts w:ascii="微软雅黑" w:hAnsi="微软雅黑" w:eastAsia="微软雅黑" w:cstheme="minorBidi"/>
          <w:kern w:val="2"/>
          <w:sz w:val="21"/>
          <w:szCs w:val="22"/>
        </w:rPr>
        <w:fldChar w:fldCharType="end"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，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点击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  <w:t>互联网职位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，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九大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事业部，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近百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个岗位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，总有一款适合你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  <w:t>......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b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b/>
          <w:kern w:val="2"/>
          <w:sz w:val="21"/>
          <w:szCs w:val="22"/>
        </w:rPr>
        <w:t>网申投递：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b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8/9~9/5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网易杭州/广州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8/9~9/25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网易北京/有道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b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b/>
          <w:kern w:val="2"/>
          <w:sz w:val="21"/>
          <w:szCs w:val="22"/>
        </w:rPr>
        <w:t>在线笔试：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b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9/8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网易杭州/广州/有道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9/28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网易北京/有道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  <w:t xml:space="preserve"> 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b/>
          <w:kern w:val="2"/>
          <w:sz w:val="21"/>
          <w:szCs w:val="22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b/>
          <w:kern w:val="2"/>
          <w:sz w:val="21"/>
          <w:szCs w:val="22"/>
        </w:rPr>
        <w:t>面试地点：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网易杭州：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9/14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ascii="微软雅黑" w:hAnsi="微软雅黑" w:eastAsia="微软雅黑" w:cstheme="minorBidi"/>
          <w:kern w:val="2"/>
          <w:sz w:val="21"/>
          <w:szCs w:val="22"/>
        </w:rPr>
        <w:t>哈尔滨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9/16~9/20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ascii="微软雅黑" w:hAnsi="微软雅黑" w:eastAsia="微软雅黑" w:cstheme="minorBidi"/>
          <w:kern w:val="2"/>
          <w:sz w:val="21"/>
          <w:szCs w:val="22"/>
        </w:rPr>
        <w:t>西安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/成都/武汉/南京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9/26~9/29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北京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9/25~10月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ab/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杭州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网易北京/有道/广州：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9月~10月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如果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顺利走完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全部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流程，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最早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九月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下旬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就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你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可以拿到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校招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offer，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进军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猪厂了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！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kern w:val="2"/>
          <w:sz w:val="21"/>
          <w:szCs w:val="22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ascii="微软雅黑" w:hAnsi="微软雅黑" w:eastAsia="微软雅黑" w:cstheme="minorBidi"/>
          <w:b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b/>
          <w:kern w:val="2"/>
          <w:sz w:val="21"/>
          <w:szCs w:val="22"/>
        </w:rPr>
        <w:t>更多信息</w:t>
      </w:r>
      <w:r>
        <w:rPr>
          <w:rFonts w:ascii="微软雅黑" w:hAnsi="微软雅黑" w:eastAsia="微软雅黑" w:cstheme="minorBidi"/>
          <w:b/>
          <w:kern w:val="2"/>
          <w:sz w:val="21"/>
          <w:szCs w:val="22"/>
        </w:rPr>
        <w:t>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Style w:val="7"/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ascii="微软雅黑" w:hAnsi="微软雅黑" w:eastAsia="微软雅黑" w:cstheme="minorBidi"/>
          <w:kern w:val="2"/>
          <w:sz w:val="21"/>
          <w:szCs w:val="22"/>
        </w:rPr>
        <w:t>校招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官网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： </w:t>
      </w:r>
      <w:r>
        <w:fldChar w:fldCharType="begin"/>
      </w:r>
      <w:r>
        <w:instrText xml:space="preserve"> HYPERLINK "http://campus.163.com" </w:instrText>
      </w:r>
      <w:r>
        <w:fldChar w:fldCharType="separate"/>
      </w:r>
      <w:r>
        <w:rPr>
          <w:rStyle w:val="6"/>
          <w:rFonts w:ascii="微软雅黑" w:hAnsi="微软雅黑" w:eastAsia="微软雅黑" w:cstheme="minorBidi"/>
          <w:kern w:val="2"/>
          <w:sz w:val="21"/>
          <w:szCs w:val="22"/>
        </w:rPr>
        <w:t>http</w:t>
      </w:r>
      <w:r>
        <w:rPr>
          <w:rStyle w:val="6"/>
          <w:rFonts w:hint="eastAsia" w:ascii="微软雅黑" w:hAnsi="微软雅黑" w:eastAsia="微软雅黑" w:cstheme="minorBidi"/>
          <w:kern w:val="2"/>
          <w:sz w:val="21"/>
          <w:szCs w:val="22"/>
        </w:rPr>
        <w:t>://campus.</w:t>
      </w:r>
      <w:r>
        <w:rPr>
          <w:rStyle w:val="6"/>
          <w:rFonts w:ascii="微软雅黑" w:hAnsi="微软雅黑" w:eastAsia="微软雅黑" w:cstheme="minorBidi"/>
          <w:kern w:val="2"/>
          <w:sz w:val="21"/>
          <w:szCs w:val="22"/>
        </w:rPr>
        <w:t>163.com</w:t>
      </w:r>
      <w:r>
        <w:rPr>
          <w:rStyle w:val="7"/>
          <w:rFonts w:ascii="微软雅黑" w:hAnsi="微软雅黑" w:eastAsia="微软雅黑" w:cstheme="minorBidi"/>
          <w:kern w:val="2"/>
          <w:sz w:val="21"/>
          <w:szCs w:val="22"/>
        </w:rPr>
        <w:fldChar w:fldCharType="end"/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  <w:t xml:space="preserve">移动端链接:  </w:t>
      </w:r>
      <w:r>
        <w:rPr>
          <w:rStyle w:val="6"/>
          <w:rFonts w:hint="eastAsia" w:ascii="微软雅黑" w:hAnsi="微软雅黑" w:eastAsia="微软雅黑" w:cstheme="minorBidi"/>
          <w:kern w:val="2"/>
          <w:sz w:val="21"/>
          <w:szCs w:val="22"/>
        </w:rPr>
        <w:t>https://m.campus.163.com/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88" w:lineRule="auto"/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官方</w:t>
      </w:r>
      <w:r>
        <w:rPr>
          <w:rFonts w:ascii="微软雅黑" w:hAnsi="微软雅黑" w:eastAsia="微软雅黑" w:cstheme="minorBidi"/>
          <w:kern w:val="2"/>
          <w:sz w:val="21"/>
          <w:szCs w:val="22"/>
        </w:rPr>
        <w:t>微信公众号：网易招聘</w:t>
      </w:r>
      <w:r>
        <w:rPr>
          <w:rFonts w:hint="eastAsia" w:ascii="微软雅黑" w:hAnsi="微软雅黑" w:eastAsia="微软雅黑" w:cstheme="minorBidi"/>
          <w:kern w:val="2"/>
          <w:sz w:val="21"/>
          <w:szCs w:val="22"/>
          <w:lang w:val="en-US" w:eastAsia="zh-CN"/>
        </w:rPr>
        <w:t xml:space="preserve">  官方微博：网易笑招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76"/>
    <w:rsid w:val="00076069"/>
    <w:rsid w:val="000D0B52"/>
    <w:rsid w:val="000E753C"/>
    <w:rsid w:val="000F7399"/>
    <w:rsid w:val="001050D1"/>
    <w:rsid w:val="00122C13"/>
    <w:rsid w:val="00145176"/>
    <w:rsid w:val="0020424B"/>
    <w:rsid w:val="00255806"/>
    <w:rsid w:val="002661B6"/>
    <w:rsid w:val="00273B4D"/>
    <w:rsid w:val="002A24CA"/>
    <w:rsid w:val="002F5428"/>
    <w:rsid w:val="00351228"/>
    <w:rsid w:val="00381766"/>
    <w:rsid w:val="00446740"/>
    <w:rsid w:val="004670D4"/>
    <w:rsid w:val="004E32F4"/>
    <w:rsid w:val="004F6914"/>
    <w:rsid w:val="00516A36"/>
    <w:rsid w:val="005202EC"/>
    <w:rsid w:val="005229D6"/>
    <w:rsid w:val="006D139F"/>
    <w:rsid w:val="006F007B"/>
    <w:rsid w:val="00793EBC"/>
    <w:rsid w:val="007A0B44"/>
    <w:rsid w:val="007A14A7"/>
    <w:rsid w:val="008102BE"/>
    <w:rsid w:val="008179C7"/>
    <w:rsid w:val="00836754"/>
    <w:rsid w:val="00896340"/>
    <w:rsid w:val="008C0A16"/>
    <w:rsid w:val="00964688"/>
    <w:rsid w:val="009A1AE0"/>
    <w:rsid w:val="009D6FAC"/>
    <w:rsid w:val="00A259C1"/>
    <w:rsid w:val="00A47CDF"/>
    <w:rsid w:val="00A62C80"/>
    <w:rsid w:val="00AD3B3B"/>
    <w:rsid w:val="00AE74D5"/>
    <w:rsid w:val="00B44F78"/>
    <w:rsid w:val="00B45639"/>
    <w:rsid w:val="00B56830"/>
    <w:rsid w:val="00B65B94"/>
    <w:rsid w:val="00B84FDA"/>
    <w:rsid w:val="00BC5FC2"/>
    <w:rsid w:val="00C1117A"/>
    <w:rsid w:val="00C51EBF"/>
    <w:rsid w:val="00CA752C"/>
    <w:rsid w:val="00D37A4F"/>
    <w:rsid w:val="00DD37DC"/>
    <w:rsid w:val="00E82C28"/>
    <w:rsid w:val="00E958B7"/>
    <w:rsid w:val="00EC02F4"/>
    <w:rsid w:val="00EC3B69"/>
    <w:rsid w:val="00EF1BEE"/>
    <w:rsid w:val="00EF26A3"/>
    <w:rsid w:val="00F21B8B"/>
    <w:rsid w:val="00F44526"/>
    <w:rsid w:val="00F67B1E"/>
    <w:rsid w:val="06B33BEC"/>
    <w:rsid w:val="0C02277C"/>
    <w:rsid w:val="0C1F366D"/>
    <w:rsid w:val="13FC74C3"/>
    <w:rsid w:val="147439D7"/>
    <w:rsid w:val="190E5DE4"/>
    <w:rsid w:val="1D567D7F"/>
    <w:rsid w:val="24303AA2"/>
    <w:rsid w:val="261F54C6"/>
    <w:rsid w:val="2A7E367B"/>
    <w:rsid w:val="2B7F7944"/>
    <w:rsid w:val="339E1B93"/>
    <w:rsid w:val="361A0F28"/>
    <w:rsid w:val="39A82273"/>
    <w:rsid w:val="3BFC10DA"/>
    <w:rsid w:val="3D353C89"/>
    <w:rsid w:val="3D3651F8"/>
    <w:rsid w:val="3D8C6017"/>
    <w:rsid w:val="3FBD1135"/>
    <w:rsid w:val="489557C0"/>
    <w:rsid w:val="497E473A"/>
    <w:rsid w:val="4AA57191"/>
    <w:rsid w:val="4B9C0D77"/>
    <w:rsid w:val="4BF77FCC"/>
    <w:rsid w:val="4FE95DB2"/>
    <w:rsid w:val="54983E55"/>
    <w:rsid w:val="5659775C"/>
    <w:rsid w:val="5B426AD5"/>
    <w:rsid w:val="5E547901"/>
    <w:rsid w:val="6DA506B4"/>
    <w:rsid w:val="70ED2E47"/>
    <w:rsid w:val="71984809"/>
    <w:rsid w:val="7DD77459"/>
    <w:rsid w:val="7EC83E73"/>
    <w:rsid w:val="7FB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2018-07-19T09:41:00Z</dcterms:created>
  <dc:creator>柏雨枭</dc:creator>
  <cp:lastModifiedBy>刘锋</cp:lastModifiedBy>
  <dcterms:modified xsi:type="dcterms:W3CDTF">2018-08-26T07:43:52Z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